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2D6A" w14:textId="551D43F2" w:rsidR="00DB659D" w:rsidRPr="00DE7C6B" w:rsidRDefault="008D5582" w:rsidP="00AD3191">
      <w:pPr>
        <w:pStyle w:val="Title"/>
        <w:spacing w:before="0"/>
        <w:rPr>
          <w:rFonts w:asciiTheme="minorHAnsi" w:hAnsiTheme="minorHAnsi" w:cstheme="minorHAnsi"/>
          <w:sz w:val="44"/>
          <w:szCs w:val="44"/>
          <w:lang w:val="en-GB"/>
        </w:rPr>
      </w:pPr>
      <w:r w:rsidRPr="00DE7C6B">
        <w:rPr>
          <w:rFonts w:asciiTheme="minorHAnsi" w:hAnsiTheme="minorHAnsi" w:cstheme="minorHAnsi"/>
          <w:sz w:val="44"/>
          <w:szCs w:val="44"/>
          <w:lang w:val="en-GB"/>
        </w:rPr>
        <w:t>Future of the EU ETS</w:t>
      </w:r>
      <w:r w:rsidR="00DB659D" w:rsidRPr="00DE7C6B">
        <w:rPr>
          <w:rFonts w:asciiTheme="minorHAnsi" w:hAnsiTheme="minorHAnsi" w:cstheme="minorHAnsi"/>
          <w:sz w:val="44"/>
          <w:szCs w:val="44"/>
          <w:lang w:val="en-GB"/>
        </w:rPr>
        <w:t>:</w:t>
      </w:r>
      <w:r w:rsidR="00AD3191" w:rsidRPr="00DE7C6B">
        <w:rPr>
          <w:rFonts w:asciiTheme="minorHAnsi" w:hAnsiTheme="minorHAnsi" w:cstheme="minorHAnsi"/>
          <w:sz w:val="44"/>
          <w:szCs w:val="44"/>
          <w:lang w:val="en-GB"/>
        </w:rPr>
        <w:t xml:space="preserve"> </w:t>
      </w:r>
      <w:r w:rsidR="00DB659D" w:rsidRPr="00DE7C6B">
        <w:rPr>
          <w:rFonts w:asciiTheme="minorHAnsi" w:hAnsiTheme="minorHAnsi" w:cstheme="minorHAnsi"/>
          <w:sz w:val="44"/>
          <w:szCs w:val="44"/>
          <w:lang w:val="en-GB"/>
        </w:rPr>
        <w:t>Agriculture</w:t>
      </w:r>
      <w:r w:rsidR="00D833F4" w:rsidRPr="00DE7C6B">
        <w:rPr>
          <w:rFonts w:asciiTheme="minorHAnsi" w:hAnsiTheme="minorHAnsi" w:cstheme="minorHAnsi"/>
          <w:sz w:val="44"/>
          <w:szCs w:val="44"/>
          <w:lang w:val="en-GB"/>
        </w:rPr>
        <w:t xml:space="preserve"> </w:t>
      </w:r>
      <w:r w:rsidR="00DB659D" w:rsidRPr="00DE7C6B">
        <w:rPr>
          <w:rFonts w:asciiTheme="minorHAnsi" w:hAnsiTheme="minorHAnsi" w:cstheme="minorHAnsi"/>
          <w:sz w:val="44"/>
          <w:szCs w:val="44"/>
          <w:lang w:val="en-GB"/>
        </w:rPr>
        <w:t>ETS</w:t>
      </w:r>
    </w:p>
    <w:p w14:paraId="518C6FB2" w14:textId="521DED78" w:rsidR="00DB659D" w:rsidRPr="00DE7C6B" w:rsidRDefault="00682626" w:rsidP="00DB659D">
      <w:pPr>
        <w:spacing w:after="240"/>
        <w:jc w:val="center"/>
        <w:outlineLvl w:val="0"/>
        <w:rPr>
          <w:rFonts w:eastAsiaTheme="minorEastAsia" w:cs="Tahoma"/>
          <w:b/>
          <w:bCs/>
          <w:color w:val="000000" w:themeColor="text1"/>
          <w:sz w:val="40"/>
          <w:szCs w:val="40"/>
          <w:lang w:val="en-GB" w:eastAsia="it-IT"/>
        </w:rPr>
      </w:pPr>
      <w:r w:rsidRPr="00DE7C6B">
        <w:rPr>
          <w:b/>
          <w:sz w:val="40"/>
          <w:szCs w:val="40"/>
          <w:lang w:val="en-GB"/>
        </w:rPr>
        <w:t>Launch</w:t>
      </w:r>
      <w:r w:rsidRPr="00DE7C6B">
        <w:rPr>
          <w:b/>
          <w:spacing w:val="-4"/>
          <w:sz w:val="40"/>
          <w:szCs w:val="40"/>
          <w:lang w:val="en-GB"/>
        </w:rPr>
        <w:t xml:space="preserve"> </w:t>
      </w:r>
      <w:r w:rsidR="005303A5" w:rsidRPr="00DE7C6B">
        <w:rPr>
          <w:b/>
          <w:spacing w:val="-4"/>
          <w:sz w:val="40"/>
          <w:szCs w:val="40"/>
          <w:lang w:val="en-GB"/>
        </w:rPr>
        <w:t>Event</w:t>
      </w:r>
      <w:r w:rsidR="00907A56" w:rsidRPr="00DE7C6B">
        <w:rPr>
          <w:b/>
          <w:spacing w:val="-4"/>
          <w:sz w:val="40"/>
          <w:szCs w:val="40"/>
          <w:lang w:val="en-GB"/>
        </w:rPr>
        <w:t xml:space="preserve"> </w:t>
      </w:r>
      <w:r w:rsidR="00907A56" w:rsidRPr="00DE7C6B">
        <w:rPr>
          <w:rFonts w:eastAsiaTheme="minorEastAsia" w:cs="Tahoma"/>
          <w:b/>
          <w:bCs/>
          <w:color w:val="000000" w:themeColor="text1"/>
          <w:sz w:val="40"/>
          <w:szCs w:val="40"/>
          <w:lang w:val="en-GB" w:eastAsia="it-IT"/>
        </w:rPr>
        <w:t>(Public)</w:t>
      </w:r>
    </w:p>
    <w:p w14:paraId="0C06910F" w14:textId="62521BAE" w:rsidR="006A4FD8" w:rsidRPr="00DE7C6B" w:rsidRDefault="00682626" w:rsidP="006A4FD8">
      <w:pPr>
        <w:spacing w:before="71"/>
        <w:ind w:left="603" w:right="621"/>
        <w:jc w:val="center"/>
        <w:rPr>
          <w:b/>
          <w:color w:val="0070C0"/>
          <w:sz w:val="32"/>
          <w:lang w:val="en-GB"/>
        </w:rPr>
      </w:pPr>
      <w:r w:rsidRPr="00DE7C6B">
        <w:rPr>
          <w:b/>
          <w:sz w:val="32"/>
          <w:lang w:val="en-GB"/>
        </w:rPr>
        <w:t>Agenda</w:t>
      </w:r>
      <w:r w:rsidR="0004319A" w:rsidRPr="00DE7C6B">
        <w:rPr>
          <w:b/>
          <w:color w:val="4F81BD" w:themeColor="accent1"/>
          <w:sz w:val="32"/>
          <w:lang w:val="en-GB"/>
        </w:rPr>
        <w:t xml:space="preserve"> </w:t>
      </w:r>
      <w:r w:rsidR="0070774A" w:rsidRPr="00DE7C6B">
        <w:rPr>
          <w:b/>
          <w:color w:val="0070C0"/>
          <w:sz w:val="32"/>
          <w:lang w:val="en-GB"/>
        </w:rPr>
        <w:t>– Draft</w:t>
      </w:r>
    </w:p>
    <w:p w14:paraId="613DD91C" w14:textId="65BD7B27" w:rsidR="0070774A" w:rsidRPr="00DE7C6B" w:rsidRDefault="0070774A" w:rsidP="0070774A">
      <w:pPr>
        <w:jc w:val="center"/>
        <w:rPr>
          <w:bCs/>
          <w:i/>
          <w:iCs/>
          <w:color w:val="000000" w:themeColor="text1"/>
          <w:lang w:val="en-GB"/>
        </w:rPr>
      </w:pPr>
      <w:r w:rsidRPr="00DE7C6B">
        <w:rPr>
          <w:bCs/>
          <w:i/>
          <w:iCs/>
          <w:color w:val="000000" w:themeColor="text1"/>
          <w:lang w:val="en-GB"/>
        </w:rPr>
        <w:t>Speakers currently under confirmation</w:t>
      </w:r>
    </w:p>
    <w:p w14:paraId="75513273" w14:textId="77777777" w:rsidR="009C385A" w:rsidRPr="00DE7C6B" w:rsidRDefault="009C385A" w:rsidP="000C6B5F">
      <w:pPr>
        <w:outlineLvl w:val="0"/>
        <w:rPr>
          <w:rFonts w:eastAsia="Times New Roman" w:cs="Tahoma"/>
          <w:b/>
          <w:bCs/>
          <w:color w:val="000000" w:themeColor="text1"/>
          <w:sz w:val="21"/>
          <w:szCs w:val="16"/>
          <w:lang w:val="en-GB"/>
        </w:rPr>
      </w:pPr>
    </w:p>
    <w:p w14:paraId="3A78ABB6" w14:textId="5F040AE1" w:rsidR="000222D3" w:rsidRPr="00DE7C6B" w:rsidRDefault="00682626" w:rsidP="000870C1">
      <w:pPr>
        <w:ind w:left="158"/>
        <w:jc w:val="both"/>
        <w:rPr>
          <w:spacing w:val="-2"/>
          <w:sz w:val="24"/>
          <w:lang w:val="en-GB"/>
        </w:rPr>
      </w:pPr>
      <w:r w:rsidRPr="00DE7C6B">
        <w:rPr>
          <w:b/>
          <w:sz w:val="24"/>
          <w:lang w:val="en-GB"/>
        </w:rPr>
        <w:t>Date</w:t>
      </w:r>
      <w:r w:rsidRPr="00DE7C6B">
        <w:rPr>
          <w:sz w:val="24"/>
          <w:lang w:val="en-GB"/>
        </w:rPr>
        <w:t>:</w:t>
      </w:r>
      <w:r w:rsidRPr="00DE7C6B">
        <w:rPr>
          <w:spacing w:val="-2"/>
          <w:sz w:val="24"/>
          <w:lang w:val="en-GB"/>
        </w:rPr>
        <w:t xml:space="preserve"> </w:t>
      </w:r>
      <w:r w:rsidR="000870C1" w:rsidRPr="00DE7C6B">
        <w:rPr>
          <w:spacing w:val="-2"/>
          <w:sz w:val="24"/>
          <w:lang w:val="en-GB"/>
        </w:rPr>
        <w:t>Tuesday, 14th</w:t>
      </w:r>
      <w:r w:rsidR="00A33F90" w:rsidRPr="00DE7C6B">
        <w:rPr>
          <w:spacing w:val="-2"/>
          <w:sz w:val="24"/>
          <w:lang w:val="en-GB"/>
        </w:rPr>
        <w:t xml:space="preserve"> </w:t>
      </w:r>
      <w:r w:rsidR="00DE7C6B" w:rsidRPr="00DE7C6B">
        <w:rPr>
          <w:spacing w:val="-2"/>
          <w:sz w:val="24"/>
          <w:lang w:val="en-GB"/>
        </w:rPr>
        <w:t>October</w:t>
      </w:r>
      <w:r w:rsidRPr="00DE7C6B">
        <w:rPr>
          <w:sz w:val="24"/>
          <w:lang w:val="en-GB"/>
        </w:rPr>
        <w:t xml:space="preserve"> 202</w:t>
      </w:r>
      <w:r w:rsidR="008E1FFB" w:rsidRPr="00DE7C6B">
        <w:rPr>
          <w:sz w:val="24"/>
          <w:lang w:val="en-GB"/>
        </w:rPr>
        <w:t>5</w:t>
      </w:r>
    </w:p>
    <w:p w14:paraId="6BEC0663" w14:textId="39A1A753" w:rsidR="009E1987" w:rsidRPr="00DE7C6B" w:rsidRDefault="00E45017" w:rsidP="009E1987">
      <w:pPr>
        <w:spacing w:before="42"/>
        <w:ind w:left="158"/>
        <w:jc w:val="both"/>
        <w:rPr>
          <w:color w:val="C0504D" w:themeColor="accent2"/>
          <w:sz w:val="24"/>
          <w:lang w:val="en-GB"/>
        </w:rPr>
      </w:pPr>
      <w:r w:rsidRPr="00DE7C6B">
        <w:rPr>
          <w:b/>
          <w:sz w:val="24"/>
          <w:lang w:val="en-GB"/>
        </w:rPr>
        <w:t>Time</w:t>
      </w:r>
      <w:r w:rsidRPr="00DE7C6B">
        <w:rPr>
          <w:sz w:val="24"/>
          <w:lang w:val="en-GB"/>
        </w:rPr>
        <w:t>:</w:t>
      </w:r>
      <w:r w:rsidR="00682626" w:rsidRPr="00DE7C6B">
        <w:rPr>
          <w:spacing w:val="-2"/>
          <w:sz w:val="24"/>
          <w:lang w:val="en-GB"/>
        </w:rPr>
        <w:t xml:space="preserve"> </w:t>
      </w:r>
      <w:r w:rsidR="000C6B5F" w:rsidRPr="00DE7C6B">
        <w:rPr>
          <w:sz w:val="24"/>
          <w:lang w:val="en-GB"/>
        </w:rPr>
        <w:t>1</w:t>
      </w:r>
      <w:r w:rsidR="005C3F2C" w:rsidRPr="00DE7C6B">
        <w:rPr>
          <w:sz w:val="24"/>
          <w:lang w:val="en-GB"/>
        </w:rPr>
        <w:t>0</w:t>
      </w:r>
      <w:r w:rsidR="000C6B5F" w:rsidRPr="00DE7C6B">
        <w:rPr>
          <w:sz w:val="24"/>
          <w:lang w:val="en-GB"/>
        </w:rPr>
        <w:t>:</w:t>
      </w:r>
      <w:r w:rsidR="000870C1" w:rsidRPr="00DE7C6B">
        <w:rPr>
          <w:sz w:val="24"/>
          <w:lang w:val="en-GB"/>
        </w:rPr>
        <w:t>0</w:t>
      </w:r>
      <w:r w:rsidR="00682626" w:rsidRPr="00DE7C6B">
        <w:rPr>
          <w:sz w:val="24"/>
          <w:lang w:val="en-GB"/>
        </w:rPr>
        <w:t>0</w:t>
      </w:r>
      <w:r w:rsidR="00682626" w:rsidRPr="00DE7C6B">
        <w:rPr>
          <w:spacing w:val="-2"/>
          <w:sz w:val="24"/>
          <w:lang w:val="en-GB"/>
        </w:rPr>
        <w:t xml:space="preserve"> </w:t>
      </w:r>
      <w:r w:rsidR="00682626" w:rsidRPr="00DE7C6B">
        <w:rPr>
          <w:sz w:val="24"/>
          <w:lang w:val="en-GB"/>
        </w:rPr>
        <w:t>–</w:t>
      </w:r>
      <w:r w:rsidR="00682626" w:rsidRPr="00DE7C6B">
        <w:rPr>
          <w:spacing w:val="-1"/>
          <w:sz w:val="24"/>
          <w:lang w:val="en-GB"/>
        </w:rPr>
        <w:t xml:space="preserve"> </w:t>
      </w:r>
      <w:r w:rsidR="005E7B5A" w:rsidRPr="00DE7C6B">
        <w:rPr>
          <w:sz w:val="24"/>
          <w:lang w:val="en-GB"/>
        </w:rPr>
        <w:t>1</w:t>
      </w:r>
      <w:r w:rsidR="005C3F2C" w:rsidRPr="00DE7C6B">
        <w:rPr>
          <w:sz w:val="24"/>
          <w:lang w:val="en-GB"/>
        </w:rPr>
        <w:t>2</w:t>
      </w:r>
      <w:r w:rsidR="005E7B5A" w:rsidRPr="00DE7C6B">
        <w:rPr>
          <w:sz w:val="24"/>
          <w:lang w:val="en-GB"/>
        </w:rPr>
        <w:t>:</w:t>
      </w:r>
      <w:r w:rsidR="000870C1" w:rsidRPr="00DE7C6B">
        <w:rPr>
          <w:sz w:val="24"/>
          <w:lang w:val="en-GB"/>
        </w:rPr>
        <w:t>0</w:t>
      </w:r>
      <w:r w:rsidR="00682626" w:rsidRPr="00DE7C6B">
        <w:rPr>
          <w:sz w:val="24"/>
          <w:lang w:val="en-GB"/>
        </w:rPr>
        <w:t>0</w:t>
      </w:r>
      <w:r w:rsidR="00A33F90" w:rsidRPr="00DE7C6B">
        <w:rPr>
          <w:sz w:val="24"/>
          <w:lang w:val="en-GB"/>
        </w:rPr>
        <w:t xml:space="preserve"> CET</w:t>
      </w:r>
      <w:r w:rsidR="00EF4AA2" w:rsidRPr="00DE7C6B">
        <w:rPr>
          <w:sz w:val="24"/>
          <w:lang w:val="en-GB"/>
        </w:rPr>
        <w:t xml:space="preserve"> </w:t>
      </w:r>
    </w:p>
    <w:p w14:paraId="0561D4ED" w14:textId="3CAF0AC2" w:rsidR="009E1987" w:rsidRPr="00DE7C6B" w:rsidRDefault="0070774A" w:rsidP="009E1987">
      <w:pPr>
        <w:spacing w:before="42"/>
        <w:ind w:left="158"/>
        <w:jc w:val="both"/>
        <w:rPr>
          <w:sz w:val="24"/>
          <w:szCs w:val="24"/>
          <w:lang w:val="en-GB"/>
        </w:rPr>
      </w:pPr>
      <w:r w:rsidRPr="00DE7C6B">
        <w:rPr>
          <w:b/>
          <w:color w:val="000000" w:themeColor="text1"/>
          <w:sz w:val="24"/>
          <w:szCs w:val="24"/>
          <w:lang w:val="en-GB"/>
        </w:rPr>
        <w:t>Venue</w:t>
      </w:r>
      <w:r w:rsidRPr="00DE7C6B">
        <w:rPr>
          <w:color w:val="000000" w:themeColor="text1"/>
          <w:sz w:val="24"/>
          <w:szCs w:val="24"/>
          <w:lang w:val="en-GB"/>
        </w:rPr>
        <w:t>:</w:t>
      </w:r>
      <w:r w:rsidR="009E1987" w:rsidRPr="00DE7C6B">
        <w:rPr>
          <w:color w:val="000000" w:themeColor="text1"/>
          <w:sz w:val="24"/>
          <w:szCs w:val="24"/>
          <w:lang w:val="en-GB"/>
        </w:rPr>
        <w:t xml:space="preserve"> Hybrid </w:t>
      </w:r>
    </w:p>
    <w:p w14:paraId="77AC7E7F" w14:textId="6068CBDF" w:rsidR="009E1987" w:rsidRPr="00AF4810" w:rsidRDefault="009E1987" w:rsidP="00AF4810">
      <w:pPr>
        <w:pStyle w:val="ListParagraph"/>
        <w:widowControl/>
        <w:numPr>
          <w:ilvl w:val="0"/>
          <w:numId w:val="5"/>
        </w:numPr>
        <w:pBdr>
          <w:top w:val="nil"/>
          <w:left w:val="nil"/>
          <w:bottom w:val="nil"/>
          <w:right w:val="nil"/>
          <w:between w:val="nil"/>
        </w:pBdr>
        <w:autoSpaceDE/>
        <w:autoSpaceDN/>
        <w:spacing w:line="276" w:lineRule="auto"/>
        <w:contextualSpacing/>
        <w:rPr>
          <w:color w:val="000000" w:themeColor="text1"/>
        </w:rPr>
      </w:pPr>
      <w:r w:rsidRPr="00DE7C6B">
        <w:rPr>
          <w:color w:val="000000" w:themeColor="text1"/>
          <w:sz w:val="24"/>
          <w:szCs w:val="24"/>
          <w:lang w:val="en-GB"/>
        </w:rPr>
        <w:t xml:space="preserve">Brussels based – in person - </w:t>
      </w:r>
      <w:r w:rsidR="00AF4810" w:rsidRPr="007D16F9">
        <w:rPr>
          <w:color w:val="000000" w:themeColor="text1"/>
        </w:rPr>
        <w:t>Rue Archimède 61, 1000 Brussels, Belgium.</w:t>
      </w:r>
    </w:p>
    <w:p w14:paraId="0C3ADE87" w14:textId="7CAE0D3C" w:rsidR="000222D3" w:rsidRPr="00DE7C6B" w:rsidRDefault="009E1987" w:rsidP="00DE7EBD">
      <w:pPr>
        <w:pStyle w:val="ListParagraph"/>
        <w:widowControl/>
        <w:numPr>
          <w:ilvl w:val="0"/>
          <w:numId w:val="5"/>
        </w:numPr>
        <w:pBdr>
          <w:top w:val="nil"/>
          <w:left w:val="nil"/>
          <w:bottom w:val="nil"/>
          <w:right w:val="nil"/>
          <w:between w:val="nil"/>
        </w:pBdr>
        <w:autoSpaceDE/>
        <w:autoSpaceDN/>
        <w:spacing w:line="276" w:lineRule="auto"/>
        <w:contextualSpacing/>
        <w:jc w:val="both"/>
        <w:rPr>
          <w:color w:val="000000" w:themeColor="text1"/>
          <w:sz w:val="24"/>
          <w:szCs w:val="24"/>
          <w:lang w:val="en-GB"/>
        </w:rPr>
      </w:pPr>
      <w:r w:rsidRPr="00DE7C6B">
        <w:rPr>
          <w:color w:val="000000" w:themeColor="text1"/>
          <w:sz w:val="24"/>
          <w:szCs w:val="24"/>
          <w:lang w:val="en-GB"/>
        </w:rPr>
        <w:t>Outside Brussels – online.</w:t>
      </w:r>
    </w:p>
    <w:p w14:paraId="6E2EE5A8" w14:textId="73B955B9" w:rsidR="00DE7EBD" w:rsidRPr="00DE7C6B" w:rsidRDefault="00DE7EBD" w:rsidP="00DE7EBD">
      <w:pPr>
        <w:pStyle w:val="BodyText"/>
        <w:spacing w:before="160" w:line="276" w:lineRule="auto"/>
        <w:ind w:left="158" w:right="178"/>
        <w:jc w:val="both"/>
        <w:rPr>
          <w:lang w:val="en-GB"/>
        </w:rPr>
      </w:pPr>
      <w:r w:rsidRPr="00DE7C6B">
        <w:rPr>
          <w:noProof/>
          <w:lang w:val="en-GB"/>
        </w:rPr>
        <mc:AlternateContent>
          <mc:Choice Requires="wps">
            <w:drawing>
              <wp:anchor distT="0" distB="0" distL="114300" distR="114300" simplePos="0" relativeHeight="487529472" behindDoc="1" locked="0" layoutInCell="1" allowOverlap="1" wp14:anchorId="7E9C33D2" wp14:editId="183CE8F7">
                <wp:simplePos x="0" y="0"/>
                <wp:positionH relativeFrom="page">
                  <wp:posOffset>1104900</wp:posOffset>
                </wp:positionH>
                <wp:positionV relativeFrom="paragraph">
                  <wp:posOffset>36829</wp:posOffset>
                </wp:positionV>
                <wp:extent cx="5349240" cy="3971925"/>
                <wp:effectExtent l="0" t="0" r="381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397192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B3FD" id="AutoShape 3" o:spid="_x0000_s1026" style="position:absolute;margin-left:87pt;margin-top:2.9pt;width:421.2pt;height:312.7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3613751;6350,3952619;6350,3449143;0,2710440;0,3284535;6350,3284535;6350,2710440;0,1643030;0,2217633;6350,2545324;6350,1971229;6350,493315;0,903819;0,1232018;6350,1643030;6350,1067410;6350,657923;6350,3952619;6350,3957700;5342890,-14225;0,-9145;0,493315;6350,165116;5342890,-14225;5342890,3957700;5349240,3449143;5342890,3778358;5349240,3778358;5349240,2545324;5342890,2875048;5342890,3449143;5349240,3119927;5349240,2545324;5342890,1806621;5342890,2380716;5349240,2380716;5349240,1806621;5342890,493315;5342890,903819;5342890,1396626;5349240,1396626;5349240,903819;5349240,493315;5342890,-9145;5342890,493315;5349240,165116" o:connectangles="0,0,0,0,0,0,0,0,0,0,0,0,0,0,0,0,0,0,0,0,0,0,0,0,0,0,0,0,0,0,0,0,0,0,0,0,0,0,0,0,0,0,0,0,0,0"/>
                <w10:wrap anchorx="page"/>
              </v:shape>
            </w:pict>
          </mc:Fallback>
        </mc:AlternateContent>
      </w:r>
      <w:r w:rsidR="00682626" w:rsidRPr="00DE7C6B">
        <w:rPr>
          <w:lang w:val="en-GB"/>
        </w:rPr>
        <w:t xml:space="preserve">This is the launch event of the </w:t>
      </w:r>
      <w:r w:rsidR="00662FF9" w:rsidRPr="00DE7C6B">
        <w:rPr>
          <w:i/>
          <w:iCs/>
          <w:lang w:val="en-GB"/>
        </w:rPr>
        <w:t>Agriculture ETS</w:t>
      </w:r>
      <w:r w:rsidR="00682626" w:rsidRPr="00DE7C6B">
        <w:rPr>
          <w:i/>
          <w:iCs/>
          <w:lang w:val="en-GB"/>
        </w:rPr>
        <w:t xml:space="preserve"> Report</w:t>
      </w:r>
      <w:r w:rsidR="0070774A" w:rsidRPr="00DE7C6B">
        <w:rPr>
          <w:lang w:val="en-GB"/>
        </w:rPr>
        <w:t>, under the framework of the Future of the EU ETS project</w:t>
      </w:r>
      <w:r w:rsidR="00682626" w:rsidRPr="00DE7C6B">
        <w:rPr>
          <w:lang w:val="en-GB"/>
        </w:rPr>
        <w:t xml:space="preserve">. </w:t>
      </w:r>
      <w:r w:rsidRPr="00DE7C6B">
        <w:rPr>
          <w:lang w:val="en-GB"/>
        </w:rPr>
        <w:t xml:space="preserve"> </w:t>
      </w:r>
      <w:r w:rsidR="0070774A" w:rsidRPr="00DE7C6B">
        <w:rPr>
          <w:lang w:val="en-GB"/>
        </w:rPr>
        <w:t xml:space="preserve">The “Future of the EU ETS” is a process ERCST is putting in place to provide original analytical insights, pinpoint challenges, and propose solutions for the evolution of the EU ETS during the second Phase of phase IV (2025-2030) and post-Phase IV. </w:t>
      </w:r>
    </w:p>
    <w:p w14:paraId="666943E0" w14:textId="0AC847CA" w:rsidR="0070774A" w:rsidRPr="00DE7C6B" w:rsidRDefault="0070774A" w:rsidP="00DE7EBD">
      <w:pPr>
        <w:pStyle w:val="BodyText"/>
        <w:spacing w:before="160" w:line="276" w:lineRule="auto"/>
        <w:ind w:left="158" w:right="178"/>
        <w:jc w:val="both"/>
        <w:rPr>
          <w:lang w:val="en-GB"/>
        </w:rPr>
      </w:pPr>
      <w:r w:rsidRPr="00DE7C6B">
        <w:rPr>
          <w:lang w:val="en-GB"/>
        </w:rPr>
        <w:t xml:space="preserve">The project will investigate the system's impact on key sectors such as </w:t>
      </w:r>
      <w:r w:rsidR="00CD059A">
        <w:rPr>
          <w:lang w:val="en-GB"/>
        </w:rPr>
        <w:t xml:space="preserve">agriculture, </w:t>
      </w:r>
      <w:r w:rsidRPr="00DE7C6B">
        <w:rPr>
          <w:lang w:val="en-GB"/>
        </w:rPr>
        <w:t>power and industry and explore implications for governance relevant to EU policymakers.</w:t>
      </w:r>
      <w:r w:rsidR="00DE7EBD" w:rsidRPr="00DE7C6B">
        <w:rPr>
          <w:lang w:val="en-GB"/>
        </w:rPr>
        <w:t xml:space="preserve"> Within this process, a series of reports covering different aspects of the future of the EU ETS will be released throughout the year.</w:t>
      </w:r>
    </w:p>
    <w:p w14:paraId="6E313143" w14:textId="64EAA754" w:rsidR="00662FF9" w:rsidRPr="00DE7C6B" w:rsidRDefault="00662FF9" w:rsidP="00662FF9">
      <w:pPr>
        <w:spacing w:before="159" w:line="276" w:lineRule="auto"/>
        <w:ind w:left="158" w:right="170"/>
        <w:jc w:val="both"/>
        <w:rPr>
          <w:sz w:val="24"/>
          <w:szCs w:val="24"/>
          <w:lang w:val="en-GB"/>
        </w:rPr>
      </w:pPr>
      <w:r w:rsidRPr="00DE7C6B">
        <w:rPr>
          <w:sz w:val="24"/>
          <w:szCs w:val="24"/>
          <w:lang w:val="en-GB"/>
        </w:rPr>
        <w:t xml:space="preserve">Agriculture </w:t>
      </w:r>
      <w:r w:rsidR="00CD059A">
        <w:rPr>
          <w:sz w:val="24"/>
          <w:szCs w:val="24"/>
          <w:lang w:val="en-GB"/>
        </w:rPr>
        <w:t>wa</w:t>
      </w:r>
      <w:r w:rsidRPr="00DE7C6B">
        <w:rPr>
          <w:sz w:val="24"/>
          <w:szCs w:val="24"/>
          <w:lang w:val="en-GB"/>
        </w:rPr>
        <w:t>s responsible for 1</w:t>
      </w:r>
      <w:r w:rsidR="00B3612E">
        <w:rPr>
          <w:sz w:val="24"/>
          <w:szCs w:val="24"/>
          <w:lang w:val="en-GB"/>
        </w:rPr>
        <w:t>0.8</w:t>
      </w:r>
      <w:r w:rsidRPr="00DE7C6B">
        <w:rPr>
          <w:sz w:val="24"/>
          <w:szCs w:val="24"/>
          <w:lang w:val="en-GB"/>
        </w:rPr>
        <w:t>% of EU’s</w:t>
      </w:r>
      <w:r w:rsidR="00B3612E">
        <w:rPr>
          <w:sz w:val="24"/>
          <w:szCs w:val="24"/>
          <w:lang w:val="en-GB"/>
        </w:rPr>
        <w:t xml:space="preserve"> ESR emissions in 2022</w:t>
      </w:r>
      <w:r w:rsidRPr="00DE7C6B">
        <w:rPr>
          <w:sz w:val="24"/>
          <w:szCs w:val="24"/>
          <w:lang w:val="en-GB"/>
        </w:rPr>
        <w:t xml:space="preserve">, and </w:t>
      </w:r>
      <w:r w:rsidR="00B3612E">
        <w:rPr>
          <w:sz w:val="24"/>
          <w:szCs w:val="24"/>
          <w:lang w:val="en-GB"/>
        </w:rPr>
        <w:t xml:space="preserve">whilst </w:t>
      </w:r>
      <w:r w:rsidRPr="00DE7C6B">
        <w:rPr>
          <w:sz w:val="24"/>
          <w:szCs w:val="24"/>
          <w:lang w:val="en-GB"/>
        </w:rPr>
        <w:t>the sector’s</w:t>
      </w:r>
      <w:r w:rsidR="00B3612E">
        <w:rPr>
          <w:sz w:val="24"/>
          <w:szCs w:val="24"/>
          <w:lang w:val="en-GB"/>
        </w:rPr>
        <w:t xml:space="preserve"> emission intensities have gone down, absolute</w:t>
      </w:r>
      <w:r w:rsidRPr="00DE7C6B">
        <w:rPr>
          <w:sz w:val="24"/>
          <w:szCs w:val="24"/>
          <w:lang w:val="en-GB"/>
        </w:rPr>
        <w:t xml:space="preserve"> emissions have not decreased since 2010. Following the example of the recent extension of carbon pricing to road transport and buildings, emission trading in agriculture could provide the right incentives to decarbonise this sector.</w:t>
      </w:r>
    </w:p>
    <w:p w14:paraId="142F7DB5" w14:textId="74713415" w:rsidR="005E7B5A" w:rsidRPr="00DE7C6B" w:rsidRDefault="00662FF9" w:rsidP="00662FF9">
      <w:pPr>
        <w:spacing w:before="159" w:line="276" w:lineRule="auto"/>
        <w:ind w:left="158" w:right="170"/>
        <w:jc w:val="both"/>
        <w:rPr>
          <w:sz w:val="24"/>
          <w:lang w:val="en-GB"/>
        </w:rPr>
        <w:sectPr w:rsidR="005E7B5A" w:rsidRPr="00DE7C6B" w:rsidSect="00834175">
          <w:headerReference w:type="default" r:id="rId8"/>
          <w:footerReference w:type="default" r:id="rId9"/>
          <w:type w:val="continuous"/>
          <w:pgSz w:w="11900" w:h="16850"/>
          <w:pgMar w:top="2200" w:right="1620" w:bottom="1600" w:left="1640" w:header="479" w:footer="1403" w:gutter="0"/>
          <w:pgNumType w:start="1"/>
          <w:cols w:space="720"/>
        </w:sectPr>
      </w:pPr>
      <w:r w:rsidRPr="00DE7C6B">
        <w:rPr>
          <w:sz w:val="24"/>
          <w:szCs w:val="24"/>
          <w:lang w:val="en-GB"/>
        </w:rPr>
        <w:t>T</w:t>
      </w:r>
      <w:r w:rsidR="00682626" w:rsidRPr="00DE7C6B">
        <w:rPr>
          <w:sz w:val="24"/>
          <w:lang w:val="en-GB"/>
        </w:rPr>
        <w:t xml:space="preserve">his </w:t>
      </w:r>
      <w:r w:rsidR="00394004" w:rsidRPr="00DE7C6B">
        <w:rPr>
          <w:sz w:val="24"/>
          <w:lang w:val="en-GB"/>
        </w:rPr>
        <w:t>event</w:t>
      </w:r>
      <w:r w:rsidR="00682626" w:rsidRPr="00DE7C6B">
        <w:rPr>
          <w:sz w:val="24"/>
          <w:lang w:val="en-GB"/>
        </w:rPr>
        <w:t xml:space="preserve"> will cover the </w:t>
      </w:r>
      <w:r w:rsidRPr="00DE7C6B">
        <w:rPr>
          <w:i/>
          <w:iCs/>
          <w:sz w:val="24"/>
          <w:lang w:val="en-GB"/>
        </w:rPr>
        <w:t>Agriculture ETS</w:t>
      </w:r>
      <w:r w:rsidR="00DE7EBD" w:rsidRPr="00DE7C6B">
        <w:rPr>
          <w:i/>
          <w:iCs/>
          <w:sz w:val="24"/>
          <w:lang w:val="en-GB"/>
        </w:rPr>
        <w:t xml:space="preserve"> Report</w:t>
      </w:r>
      <w:r w:rsidR="00DE7EBD" w:rsidRPr="00DE7C6B">
        <w:rPr>
          <w:sz w:val="24"/>
          <w:lang w:val="en-GB"/>
        </w:rPr>
        <w:t xml:space="preserve">, this being the </w:t>
      </w:r>
      <w:r w:rsidR="000870C1" w:rsidRPr="00DE7C6B">
        <w:rPr>
          <w:i/>
          <w:iCs/>
          <w:sz w:val="24"/>
          <w:lang w:val="en-GB"/>
        </w:rPr>
        <w:t>fifth</w:t>
      </w:r>
      <w:r w:rsidRPr="00DE7C6B">
        <w:rPr>
          <w:sz w:val="24"/>
          <w:lang w:val="en-GB"/>
        </w:rPr>
        <w:t xml:space="preserve"> </w:t>
      </w:r>
      <w:r w:rsidR="00DE7EBD" w:rsidRPr="00DE7C6B">
        <w:rPr>
          <w:sz w:val="24"/>
          <w:lang w:val="en-GB"/>
        </w:rPr>
        <w:t>report of the Future of the EU ETS project.</w:t>
      </w:r>
      <w:r w:rsidR="003F1362" w:rsidRPr="00DE7C6B">
        <w:rPr>
          <w:sz w:val="24"/>
          <w:lang w:val="en-GB"/>
        </w:rPr>
        <w:t xml:space="preserve"> </w:t>
      </w:r>
      <w:r w:rsidR="00DE7EBD" w:rsidRPr="00DE7C6B">
        <w:rPr>
          <w:sz w:val="24"/>
          <w:lang w:val="en-GB"/>
        </w:rPr>
        <w:t>During this</w:t>
      </w:r>
      <w:r w:rsidR="00DE7EBD" w:rsidRPr="00DE7C6B">
        <w:rPr>
          <w:spacing w:val="1"/>
          <w:sz w:val="24"/>
          <w:lang w:val="en-GB"/>
        </w:rPr>
        <w:t xml:space="preserve"> </w:t>
      </w:r>
      <w:r w:rsidR="00DE7EBD" w:rsidRPr="00DE7C6B">
        <w:rPr>
          <w:sz w:val="24"/>
          <w:lang w:val="en-GB"/>
        </w:rPr>
        <w:t>event</w:t>
      </w:r>
      <w:r w:rsidR="00DE7EBD" w:rsidRPr="00DE7C6B">
        <w:rPr>
          <w:spacing w:val="1"/>
          <w:sz w:val="24"/>
          <w:lang w:val="en-GB"/>
        </w:rPr>
        <w:t xml:space="preserve"> </w:t>
      </w:r>
      <w:r w:rsidR="00DE7EBD" w:rsidRPr="00DE7C6B">
        <w:rPr>
          <w:sz w:val="24"/>
          <w:lang w:val="en-GB"/>
        </w:rPr>
        <w:t>the report</w:t>
      </w:r>
      <w:r w:rsidR="00DE7EBD" w:rsidRPr="00DE7C6B">
        <w:rPr>
          <w:spacing w:val="1"/>
          <w:sz w:val="24"/>
          <w:lang w:val="en-GB"/>
        </w:rPr>
        <w:t xml:space="preserve"> </w:t>
      </w:r>
      <w:r w:rsidR="00DE7EBD" w:rsidRPr="00DE7C6B">
        <w:rPr>
          <w:sz w:val="24"/>
          <w:lang w:val="en-GB"/>
        </w:rPr>
        <w:t>will be presented</w:t>
      </w:r>
      <w:r w:rsidR="00DE7EBD" w:rsidRPr="00DE7C6B">
        <w:rPr>
          <w:spacing w:val="1"/>
          <w:sz w:val="24"/>
          <w:lang w:val="en-GB"/>
        </w:rPr>
        <w:t xml:space="preserve"> </w:t>
      </w:r>
      <w:r w:rsidR="00DE7EBD" w:rsidRPr="00DE7C6B">
        <w:rPr>
          <w:sz w:val="24"/>
          <w:lang w:val="en-GB"/>
        </w:rPr>
        <w:t>by the authors and</w:t>
      </w:r>
      <w:r w:rsidR="00DE7EBD" w:rsidRPr="00DE7C6B">
        <w:rPr>
          <w:spacing w:val="52"/>
          <w:sz w:val="24"/>
          <w:lang w:val="en-GB"/>
        </w:rPr>
        <w:t xml:space="preserve"> </w:t>
      </w:r>
      <w:r w:rsidR="00DE7EBD" w:rsidRPr="00DE7C6B">
        <w:rPr>
          <w:sz w:val="24"/>
          <w:lang w:val="en-GB"/>
        </w:rPr>
        <w:t>discussed by commentators.</w:t>
      </w:r>
    </w:p>
    <w:p w14:paraId="7CF642D2" w14:textId="77777777" w:rsidR="000222D3" w:rsidRPr="00DE7C6B" w:rsidRDefault="000222D3">
      <w:pPr>
        <w:pStyle w:val="BodyText"/>
        <w:spacing w:before="7"/>
        <w:rPr>
          <w:sz w:val="20"/>
          <w:lang w:val="en-GB"/>
        </w:rPr>
      </w:pPr>
    </w:p>
    <w:p w14:paraId="0E6E69BA" w14:textId="5D396B4C" w:rsidR="000222D3" w:rsidRPr="00DE7C6B" w:rsidRDefault="00682626" w:rsidP="00B44D3C">
      <w:pPr>
        <w:tabs>
          <w:tab w:val="left" w:pos="2318"/>
        </w:tabs>
        <w:spacing w:before="100"/>
        <w:rPr>
          <w:b/>
          <w:sz w:val="24"/>
          <w:lang w:val="en-GB"/>
        </w:rPr>
      </w:pPr>
      <w:r w:rsidRPr="00DE7C6B">
        <w:rPr>
          <w:sz w:val="24"/>
          <w:lang w:val="en-GB"/>
        </w:rPr>
        <w:t>1</w:t>
      </w:r>
      <w:r w:rsidR="005C3F2C" w:rsidRPr="00DE7C6B">
        <w:rPr>
          <w:sz w:val="24"/>
          <w:lang w:val="en-GB"/>
        </w:rPr>
        <w:t>0</w:t>
      </w:r>
      <w:r w:rsidRPr="00DE7C6B">
        <w:rPr>
          <w:sz w:val="24"/>
          <w:lang w:val="en-GB"/>
        </w:rPr>
        <w:t>:</w:t>
      </w:r>
      <w:r w:rsidR="005C3F2C" w:rsidRPr="00DE7C6B">
        <w:rPr>
          <w:sz w:val="24"/>
          <w:lang w:val="en-GB"/>
        </w:rPr>
        <w:t>3</w:t>
      </w:r>
      <w:r w:rsidRPr="00DE7C6B">
        <w:rPr>
          <w:sz w:val="24"/>
          <w:lang w:val="en-GB"/>
        </w:rPr>
        <w:t>0</w:t>
      </w:r>
      <w:r w:rsidR="0098374E" w:rsidRPr="00DE7C6B">
        <w:rPr>
          <w:sz w:val="24"/>
          <w:lang w:val="en-GB"/>
        </w:rPr>
        <w:t xml:space="preserve"> – 1</w:t>
      </w:r>
      <w:r w:rsidR="005C3F2C" w:rsidRPr="00DE7C6B">
        <w:rPr>
          <w:sz w:val="24"/>
          <w:lang w:val="en-GB"/>
        </w:rPr>
        <w:t>0</w:t>
      </w:r>
      <w:r w:rsidR="0098374E" w:rsidRPr="00DE7C6B">
        <w:rPr>
          <w:sz w:val="24"/>
          <w:lang w:val="en-GB"/>
        </w:rPr>
        <w:t>:</w:t>
      </w:r>
      <w:r w:rsidR="005C3F2C" w:rsidRPr="00DE7C6B">
        <w:rPr>
          <w:sz w:val="24"/>
          <w:lang w:val="en-GB"/>
        </w:rPr>
        <w:t>4</w:t>
      </w:r>
      <w:r w:rsidR="0098374E" w:rsidRPr="00DE7C6B">
        <w:rPr>
          <w:sz w:val="24"/>
          <w:lang w:val="en-GB"/>
        </w:rPr>
        <w:t>0</w:t>
      </w:r>
      <w:r w:rsidRPr="00DE7C6B">
        <w:rPr>
          <w:sz w:val="24"/>
          <w:lang w:val="en-GB"/>
        </w:rPr>
        <w:tab/>
      </w:r>
      <w:r w:rsidRPr="00DE7C6B">
        <w:rPr>
          <w:b/>
          <w:sz w:val="24"/>
          <w:lang w:val="en-GB"/>
        </w:rPr>
        <w:t>Welcome</w:t>
      </w:r>
    </w:p>
    <w:p w14:paraId="3CDACCBA" w14:textId="17466528" w:rsidR="000222D3" w:rsidRPr="00DE7C6B" w:rsidRDefault="00682626">
      <w:pPr>
        <w:pStyle w:val="ListParagraph"/>
        <w:numPr>
          <w:ilvl w:val="0"/>
          <w:numId w:val="1"/>
        </w:numPr>
        <w:tabs>
          <w:tab w:val="left" w:pos="2498"/>
          <w:tab w:val="left" w:pos="2499"/>
        </w:tabs>
        <w:spacing w:before="161"/>
        <w:ind w:hanging="361"/>
        <w:rPr>
          <w:sz w:val="24"/>
          <w:lang w:val="en-GB"/>
        </w:rPr>
      </w:pPr>
      <w:r w:rsidRPr="00DE7C6B">
        <w:rPr>
          <w:b/>
          <w:bCs/>
          <w:sz w:val="24"/>
          <w:lang w:val="en-GB"/>
        </w:rPr>
        <w:t>A</w:t>
      </w:r>
      <w:r w:rsidR="00123BD7" w:rsidRPr="00DE7C6B">
        <w:rPr>
          <w:b/>
          <w:bCs/>
          <w:sz w:val="24"/>
          <w:lang w:val="en-GB"/>
        </w:rPr>
        <w:t>ndrei</w:t>
      </w:r>
      <w:r w:rsidRPr="00DE7C6B">
        <w:rPr>
          <w:b/>
          <w:bCs/>
          <w:spacing w:val="-2"/>
          <w:sz w:val="24"/>
          <w:lang w:val="en-GB"/>
        </w:rPr>
        <w:t xml:space="preserve"> </w:t>
      </w:r>
      <w:r w:rsidRPr="00DE7C6B">
        <w:rPr>
          <w:b/>
          <w:bCs/>
          <w:sz w:val="24"/>
          <w:lang w:val="en-GB"/>
        </w:rPr>
        <w:t>Marcu</w:t>
      </w:r>
      <w:r w:rsidRPr="00DE7C6B">
        <w:rPr>
          <w:sz w:val="24"/>
          <w:lang w:val="en-GB"/>
        </w:rPr>
        <w:t>,</w:t>
      </w:r>
      <w:r w:rsidRPr="00DE7C6B">
        <w:rPr>
          <w:spacing w:val="-1"/>
          <w:sz w:val="24"/>
          <w:lang w:val="en-GB"/>
        </w:rPr>
        <w:t xml:space="preserve"> </w:t>
      </w:r>
      <w:r w:rsidRPr="00DE7C6B">
        <w:rPr>
          <w:sz w:val="24"/>
          <w:lang w:val="en-GB"/>
        </w:rPr>
        <w:t>ERCST</w:t>
      </w:r>
    </w:p>
    <w:p w14:paraId="084E141F" w14:textId="77777777" w:rsidR="000222D3" w:rsidRPr="00DE7C6B" w:rsidRDefault="000222D3">
      <w:pPr>
        <w:pStyle w:val="BodyText"/>
        <w:rPr>
          <w:sz w:val="28"/>
          <w:lang w:val="en-GB"/>
        </w:rPr>
      </w:pPr>
    </w:p>
    <w:p w14:paraId="3666ABCD" w14:textId="2ADD6DB0" w:rsidR="000222D3" w:rsidRPr="00DE7C6B" w:rsidRDefault="00682626" w:rsidP="00B44D3C">
      <w:pPr>
        <w:tabs>
          <w:tab w:val="left" w:pos="2318"/>
        </w:tabs>
        <w:spacing w:before="231"/>
        <w:rPr>
          <w:b/>
          <w:sz w:val="24"/>
          <w:lang w:val="en-GB"/>
        </w:rPr>
      </w:pPr>
      <w:r w:rsidRPr="00DE7C6B">
        <w:rPr>
          <w:sz w:val="24"/>
          <w:lang w:val="en-GB"/>
        </w:rPr>
        <w:t>1</w:t>
      </w:r>
      <w:r w:rsidR="005C3F2C" w:rsidRPr="00DE7C6B">
        <w:rPr>
          <w:sz w:val="24"/>
          <w:lang w:val="en-GB"/>
        </w:rPr>
        <w:t>0</w:t>
      </w:r>
      <w:r w:rsidRPr="00DE7C6B">
        <w:rPr>
          <w:sz w:val="24"/>
          <w:lang w:val="en-GB"/>
        </w:rPr>
        <w:t>:</w:t>
      </w:r>
      <w:r w:rsidR="005C3F2C" w:rsidRPr="00DE7C6B">
        <w:rPr>
          <w:sz w:val="24"/>
          <w:lang w:val="en-GB"/>
        </w:rPr>
        <w:t>4</w:t>
      </w:r>
      <w:r w:rsidR="0098374E" w:rsidRPr="00DE7C6B">
        <w:rPr>
          <w:sz w:val="24"/>
          <w:lang w:val="en-GB"/>
        </w:rPr>
        <w:t>0</w:t>
      </w:r>
      <w:r w:rsidRPr="00DE7C6B">
        <w:rPr>
          <w:spacing w:val="-2"/>
          <w:sz w:val="24"/>
          <w:lang w:val="en-GB"/>
        </w:rPr>
        <w:t xml:space="preserve"> </w:t>
      </w:r>
      <w:r w:rsidRPr="00DE7C6B">
        <w:rPr>
          <w:sz w:val="24"/>
          <w:lang w:val="en-GB"/>
        </w:rPr>
        <w:t>-</w:t>
      </w:r>
      <w:r w:rsidRPr="00DE7C6B">
        <w:rPr>
          <w:spacing w:val="-1"/>
          <w:sz w:val="24"/>
          <w:lang w:val="en-GB"/>
        </w:rPr>
        <w:t xml:space="preserve"> </w:t>
      </w:r>
      <w:r w:rsidRPr="00DE7C6B">
        <w:rPr>
          <w:sz w:val="24"/>
          <w:lang w:val="en-GB"/>
        </w:rPr>
        <w:t>1</w:t>
      </w:r>
      <w:r w:rsidR="005C3F2C" w:rsidRPr="00DE7C6B">
        <w:rPr>
          <w:sz w:val="24"/>
          <w:lang w:val="en-GB"/>
        </w:rPr>
        <w:t>1</w:t>
      </w:r>
      <w:r w:rsidRPr="00DE7C6B">
        <w:rPr>
          <w:sz w:val="24"/>
          <w:lang w:val="en-GB"/>
        </w:rPr>
        <w:t>:</w:t>
      </w:r>
      <w:r w:rsidR="005C3F2C" w:rsidRPr="00DE7C6B">
        <w:rPr>
          <w:sz w:val="24"/>
          <w:lang w:val="en-GB"/>
        </w:rPr>
        <w:t>0</w:t>
      </w:r>
      <w:r w:rsidR="00B44D3C" w:rsidRPr="00DE7C6B">
        <w:rPr>
          <w:sz w:val="24"/>
          <w:lang w:val="en-GB"/>
        </w:rPr>
        <w:t>0</w:t>
      </w:r>
      <w:r w:rsidRPr="00DE7C6B">
        <w:rPr>
          <w:sz w:val="24"/>
          <w:lang w:val="en-GB"/>
        </w:rPr>
        <w:tab/>
      </w:r>
      <w:r w:rsidRPr="00DE7C6B">
        <w:rPr>
          <w:b/>
          <w:sz w:val="24"/>
          <w:lang w:val="en-GB"/>
        </w:rPr>
        <w:t>Presentation</w:t>
      </w:r>
      <w:r w:rsidR="00251060" w:rsidRPr="00DE7C6B">
        <w:rPr>
          <w:b/>
          <w:sz w:val="24"/>
          <w:lang w:val="en-GB"/>
        </w:rPr>
        <w:t xml:space="preserve"> by authors</w:t>
      </w:r>
      <w:r w:rsidRPr="00DE7C6B">
        <w:rPr>
          <w:b/>
          <w:sz w:val="24"/>
          <w:lang w:val="en-GB"/>
        </w:rPr>
        <w:t>:</w:t>
      </w:r>
      <w:r w:rsidRPr="00DE7C6B">
        <w:rPr>
          <w:b/>
          <w:spacing w:val="-4"/>
          <w:sz w:val="24"/>
          <w:lang w:val="en-GB"/>
        </w:rPr>
        <w:t xml:space="preserve"> </w:t>
      </w:r>
      <w:r w:rsidR="008E1FFB" w:rsidRPr="00DE7C6B">
        <w:rPr>
          <w:b/>
          <w:i/>
          <w:iCs/>
          <w:sz w:val="24"/>
          <w:lang w:val="en-GB"/>
        </w:rPr>
        <w:t>Agriculture ETS</w:t>
      </w:r>
      <w:r w:rsidRPr="00DE7C6B">
        <w:rPr>
          <w:b/>
          <w:spacing w:val="-4"/>
          <w:sz w:val="24"/>
          <w:lang w:val="en-GB"/>
        </w:rPr>
        <w:t xml:space="preserve"> </w:t>
      </w:r>
      <w:r w:rsidRPr="00DE7C6B">
        <w:rPr>
          <w:b/>
          <w:sz w:val="24"/>
          <w:lang w:val="en-GB"/>
        </w:rPr>
        <w:t>Report</w:t>
      </w:r>
    </w:p>
    <w:p w14:paraId="05694A4C" w14:textId="77777777" w:rsidR="000222D3" w:rsidRPr="00DE7C6B" w:rsidRDefault="000222D3">
      <w:pPr>
        <w:pStyle w:val="BodyText"/>
        <w:rPr>
          <w:b/>
          <w:sz w:val="28"/>
          <w:lang w:val="en-GB"/>
        </w:rPr>
      </w:pPr>
    </w:p>
    <w:p w14:paraId="16F7C3F7" w14:textId="76570C6C" w:rsidR="00D84236" w:rsidRPr="00DE7C6B" w:rsidRDefault="00682626" w:rsidP="00B44D3C">
      <w:pPr>
        <w:tabs>
          <w:tab w:val="left" w:pos="2318"/>
        </w:tabs>
        <w:spacing w:before="232"/>
        <w:rPr>
          <w:b/>
          <w:bCs/>
          <w:sz w:val="24"/>
          <w:lang w:val="en-GB"/>
        </w:rPr>
      </w:pPr>
      <w:r w:rsidRPr="00DE7C6B">
        <w:rPr>
          <w:sz w:val="24"/>
          <w:lang w:val="en-GB"/>
        </w:rPr>
        <w:t>1</w:t>
      </w:r>
      <w:r w:rsidR="005C3F2C" w:rsidRPr="00DE7C6B">
        <w:rPr>
          <w:sz w:val="24"/>
          <w:lang w:val="en-GB"/>
        </w:rPr>
        <w:t>1</w:t>
      </w:r>
      <w:r w:rsidR="00297090" w:rsidRPr="00DE7C6B">
        <w:rPr>
          <w:sz w:val="24"/>
          <w:lang w:val="en-GB"/>
        </w:rPr>
        <w:t>:</w:t>
      </w:r>
      <w:r w:rsidR="005C3F2C" w:rsidRPr="00DE7C6B">
        <w:rPr>
          <w:sz w:val="24"/>
          <w:lang w:val="en-GB"/>
        </w:rPr>
        <w:t>0</w:t>
      </w:r>
      <w:r w:rsidR="00B44D3C" w:rsidRPr="00DE7C6B">
        <w:rPr>
          <w:sz w:val="24"/>
          <w:lang w:val="en-GB"/>
        </w:rPr>
        <w:t>0</w:t>
      </w:r>
      <w:r w:rsidRPr="00DE7C6B">
        <w:rPr>
          <w:spacing w:val="-2"/>
          <w:sz w:val="24"/>
          <w:lang w:val="en-GB"/>
        </w:rPr>
        <w:t xml:space="preserve"> </w:t>
      </w:r>
      <w:r w:rsidRPr="00DE7C6B">
        <w:rPr>
          <w:sz w:val="24"/>
          <w:lang w:val="en-GB"/>
        </w:rPr>
        <w:t>-</w:t>
      </w:r>
      <w:r w:rsidRPr="00DE7C6B">
        <w:rPr>
          <w:spacing w:val="-1"/>
          <w:sz w:val="24"/>
          <w:lang w:val="en-GB"/>
        </w:rPr>
        <w:t xml:space="preserve"> </w:t>
      </w:r>
      <w:r w:rsidRPr="00DE7C6B">
        <w:rPr>
          <w:sz w:val="24"/>
          <w:lang w:val="en-GB"/>
        </w:rPr>
        <w:t>1</w:t>
      </w:r>
      <w:r w:rsidR="005C3F2C" w:rsidRPr="00DE7C6B">
        <w:rPr>
          <w:sz w:val="24"/>
          <w:lang w:val="en-GB"/>
        </w:rPr>
        <w:t>1</w:t>
      </w:r>
      <w:r w:rsidRPr="00DE7C6B">
        <w:rPr>
          <w:sz w:val="24"/>
          <w:lang w:val="en-GB"/>
        </w:rPr>
        <w:t>:</w:t>
      </w:r>
      <w:r w:rsidR="00B85103" w:rsidRPr="00DE7C6B">
        <w:rPr>
          <w:sz w:val="24"/>
          <w:lang w:val="en-GB"/>
        </w:rPr>
        <w:t>45</w:t>
      </w:r>
      <w:r w:rsidRPr="00DE7C6B">
        <w:rPr>
          <w:sz w:val="24"/>
          <w:lang w:val="en-GB"/>
        </w:rPr>
        <w:tab/>
      </w:r>
      <w:r w:rsidR="00251060" w:rsidRPr="00DE7C6B">
        <w:rPr>
          <w:b/>
          <w:bCs/>
          <w:sz w:val="24"/>
          <w:lang w:val="en-GB"/>
        </w:rPr>
        <w:t>Initial r</w:t>
      </w:r>
      <w:r w:rsidRPr="00DE7C6B">
        <w:rPr>
          <w:b/>
          <w:bCs/>
          <w:sz w:val="24"/>
          <w:lang w:val="en-GB"/>
        </w:rPr>
        <w:t>eaction</w:t>
      </w:r>
      <w:r w:rsidR="00456AD8" w:rsidRPr="00DE7C6B">
        <w:rPr>
          <w:b/>
          <w:bCs/>
          <w:sz w:val="24"/>
          <w:lang w:val="en-GB"/>
        </w:rPr>
        <w:t>s</w:t>
      </w:r>
    </w:p>
    <w:p w14:paraId="18D6F7CC" w14:textId="77777777" w:rsidR="00E45017" w:rsidRPr="00DE7C6B" w:rsidRDefault="00E45017" w:rsidP="00A733AF">
      <w:pPr>
        <w:rPr>
          <w:b/>
          <w:bCs/>
          <w:sz w:val="24"/>
          <w:lang w:val="en-GB"/>
        </w:rPr>
      </w:pPr>
    </w:p>
    <w:p w14:paraId="063CFCA6" w14:textId="77777777" w:rsidR="00754BC4" w:rsidRPr="00DE7C6B" w:rsidRDefault="00754BC4" w:rsidP="00754BC4">
      <w:pPr>
        <w:pStyle w:val="ListParagraph"/>
        <w:tabs>
          <w:tab w:val="left" w:pos="3119"/>
        </w:tabs>
        <w:ind w:left="2410" w:right="-7" w:firstLine="0"/>
        <w:rPr>
          <w:sz w:val="24"/>
          <w:lang w:val="en-GB"/>
        </w:rPr>
      </w:pPr>
    </w:p>
    <w:p w14:paraId="7A3E1739" w14:textId="570F6FB3" w:rsidR="00754BC4" w:rsidRPr="00DE7C6B" w:rsidRDefault="00754BC4" w:rsidP="005A5C29">
      <w:pPr>
        <w:pStyle w:val="ListParagraph"/>
        <w:numPr>
          <w:ilvl w:val="0"/>
          <w:numId w:val="2"/>
        </w:numPr>
        <w:tabs>
          <w:tab w:val="left" w:pos="3119"/>
        </w:tabs>
        <w:ind w:left="2410" w:right="-7" w:hanging="282"/>
        <w:rPr>
          <w:sz w:val="24"/>
          <w:lang w:val="en-GB"/>
        </w:rPr>
      </w:pPr>
      <w:r w:rsidRPr="00DE7C6B">
        <w:rPr>
          <w:b/>
          <w:bCs/>
          <w:sz w:val="24"/>
          <w:lang w:val="en-GB"/>
        </w:rPr>
        <w:t>Antoine Hoxha,</w:t>
      </w:r>
      <w:r w:rsidRPr="00DE7C6B">
        <w:rPr>
          <w:sz w:val="24"/>
          <w:lang w:val="en-GB"/>
        </w:rPr>
        <w:t xml:space="preserve"> Fertilizers Europe</w:t>
      </w:r>
    </w:p>
    <w:p w14:paraId="31172539" w14:textId="77777777" w:rsidR="009A7C6A" w:rsidRPr="00DE7C6B" w:rsidRDefault="009A7C6A" w:rsidP="009A7C6A">
      <w:pPr>
        <w:tabs>
          <w:tab w:val="left" w:pos="3119"/>
        </w:tabs>
        <w:ind w:right="-7"/>
        <w:rPr>
          <w:sz w:val="24"/>
          <w:lang w:val="en-GB"/>
        </w:rPr>
      </w:pPr>
    </w:p>
    <w:p w14:paraId="7EF38C1C" w14:textId="6AF2694B" w:rsidR="009A7C6A" w:rsidRPr="00DE7C6B" w:rsidRDefault="009A7C6A" w:rsidP="005A5C29">
      <w:pPr>
        <w:pStyle w:val="ListParagraph"/>
        <w:numPr>
          <w:ilvl w:val="0"/>
          <w:numId w:val="2"/>
        </w:numPr>
        <w:tabs>
          <w:tab w:val="left" w:pos="3119"/>
        </w:tabs>
        <w:ind w:left="2410" w:right="-7" w:hanging="282"/>
        <w:rPr>
          <w:b/>
          <w:bCs/>
          <w:sz w:val="24"/>
          <w:lang w:val="en-GB"/>
        </w:rPr>
      </w:pPr>
      <w:r w:rsidRPr="00DE7C6B">
        <w:rPr>
          <w:b/>
          <w:bCs/>
          <w:sz w:val="24"/>
          <w:lang w:val="en-GB"/>
        </w:rPr>
        <w:t xml:space="preserve">Elli </w:t>
      </w:r>
      <w:proofErr w:type="spellStart"/>
      <w:r w:rsidRPr="00DE7C6B">
        <w:rPr>
          <w:b/>
          <w:bCs/>
          <w:sz w:val="24"/>
          <w:lang w:val="en-GB"/>
        </w:rPr>
        <w:t>Tsiforou</w:t>
      </w:r>
      <w:proofErr w:type="spellEnd"/>
      <w:r w:rsidRPr="00DE7C6B">
        <w:rPr>
          <w:b/>
          <w:bCs/>
          <w:sz w:val="24"/>
          <w:lang w:val="en-GB"/>
        </w:rPr>
        <w:t xml:space="preserve">, </w:t>
      </w:r>
      <w:r w:rsidRPr="00DE7C6B">
        <w:rPr>
          <w:sz w:val="24"/>
          <w:lang w:val="en-GB"/>
        </w:rPr>
        <w:t>Copa-</w:t>
      </w:r>
      <w:proofErr w:type="spellStart"/>
      <w:r w:rsidRPr="00DE7C6B">
        <w:rPr>
          <w:sz w:val="24"/>
          <w:lang w:val="en-GB"/>
        </w:rPr>
        <w:t>Cogeca</w:t>
      </w:r>
      <w:proofErr w:type="spellEnd"/>
    </w:p>
    <w:p w14:paraId="1E5C976D" w14:textId="77777777" w:rsidR="00754BC4" w:rsidRPr="00DE7C6B" w:rsidRDefault="00754BC4" w:rsidP="00754BC4">
      <w:pPr>
        <w:pStyle w:val="ListParagraph"/>
        <w:tabs>
          <w:tab w:val="left" w:pos="3119"/>
        </w:tabs>
        <w:ind w:left="2410" w:right="-7" w:firstLine="0"/>
        <w:rPr>
          <w:sz w:val="24"/>
          <w:lang w:val="en-GB"/>
        </w:rPr>
      </w:pPr>
    </w:p>
    <w:p w14:paraId="07701693" w14:textId="00165CBD" w:rsidR="00754BC4" w:rsidRPr="00DE7C6B" w:rsidRDefault="00754BC4" w:rsidP="002547AB">
      <w:pPr>
        <w:pStyle w:val="ListParagraph"/>
        <w:numPr>
          <w:ilvl w:val="0"/>
          <w:numId w:val="2"/>
        </w:numPr>
        <w:tabs>
          <w:tab w:val="left" w:pos="3119"/>
        </w:tabs>
        <w:ind w:left="2410" w:right="-7" w:hanging="282"/>
        <w:rPr>
          <w:sz w:val="24"/>
          <w:lang w:val="en-GB"/>
        </w:rPr>
      </w:pPr>
      <w:r w:rsidRPr="00DE7C6B">
        <w:rPr>
          <w:b/>
          <w:bCs/>
          <w:sz w:val="24"/>
          <w:lang w:val="en-GB"/>
        </w:rPr>
        <w:t xml:space="preserve">Maj Estrid </w:t>
      </w:r>
      <w:proofErr w:type="spellStart"/>
      <w:r w:rsidRPr="00DE7C6B">
        <w:rPr>
          <w:b/>
          <w:bCs/>
          <w:sz w:val="24"/>
          <w:lang w:val="en-GB"/>
        </w:rPr>
        <w:t>Jøssing</w:t>
      </w:r>
      <w:proofErr w:type="spellEnd"/>
      <w:r w:rsidRPr="00DE7C6B">
        <w:rPr>
          <w:b/>
          <w:bCs/>
          <w:sz w:val="24"/>
          <w:lang w:val="en-GB"/>
        </w:rPr>
        <w:t xml:space="preserve"> Emmertsen</w:t>
      </w:r>
      <w:r w:rsidRPr="00DE7C6B">
        <w:rPr>
          <w:sz w:val="24"/>
          <w:lang w:val="en-GB"/>
        </w:rPr>
        <w:t>, Denmark</w:t>
      </w:r>
    </w:p>
    <w:p w14:paraId="04CC6AF4" w14:textId="77777777" w:rsidR="00754BC4" w:rsidRPr="00DE7C6B" w:rsidRDefault="00754BC4" w:rsidP="00754BC4">
      <w:pPr>
        <w:pStyle w:val="ListParagraph"/>
        <w:rPr>
          <w:sz w:val="24"/>
          <w:lang w:val="en-GB"/>
        </w:rPr>
      </w:pPr>
    </w:p>
    <w:p w14:paraId="64ED75C8" w14:textId="7E3AE931" w:rsidR="00754BC4" w:rsidRPr="00DE7C6B" w:rsidRDefault="00754BC4" w:rsidP="002547AB">
      <w:pPr>
        <w:pStyle w:val="ListParagraph"/>
        <w:numPr>
          <w:ilvl w:val="0"/>
          <w:numId w:val="2"/>
        </w:numPr>
        <w:tabs>
          <w:tab w:val="left" w:pos="3119"/>
        </w:tabs>
        <w:ind w:left="2410" w:right="-7" w:hanging="282"/>
        <w:rPr>
          <w:sz w:val="24"/>
          <w:lang w:val="en-GB"/>
        </w:rPr>
      </w:pPr>
      <w:r w:rsidRPr="00DE7C6B">
        <w:rPr>
          <w:b/>
          <w:bCs/>
          <w:sz w:val="24"/>
          <w:lang w:val="en-GB"/>
        </w:rPr>
        <w:t>Małgosia Rybak</w:t>
      </w:r>
      <w:r w:rsidRPr="00DE7C6B">
        <w:rPr>
          <w:sz w:val="24"/>
          <w:lang w:val="en-GB"/>
        </w:rPr>
        <w:t>, CEPI</w:t>
      </w:r>
    </w:p>
    <w:p w14:paraId="7A5C752C" w14:textId="77777777" w:rsidR="002547AB" w:rsidRPr="00DE7C6B" w:rsidRDefault="002547AB" w:rsidP="002547AB">
      <w:pPr>
        <w:tabs>
          <w:tab w:val="left" w:pos="3119"/>
        </w:tabs>
        <w:ind w:right="-7"/>
        <w:rPr>
          <w:sz w:val="24"/>
          <w:lang w:val="en-GB"/>
        </w:rPr>
      </w:pPr>
    </w:p>
    <w:p w14:paraId="707130BC" w14:textId="74B86D71" w:rsidR="00A733AF" w:rsidRPr="00DE7C6B" w:rsidRDefault="00BD5B06" w:rsidP="009E26A3">
      <w:pPr>
        <w:pStyle w:val="ListParagraph"/>
        <w:numPr>
          <w:ilvl w:val="0"/>
          <w:numId w:val="2"/>
        </w:numPr>
        <w:tabs>
          <w:tab w:val="left" w:pos="3119"/>
        </w:tabs>
        <w:ind w:left="2410" w:right="-7" w:hanging="282"/>
        <w:rPr>
          <w:sz w:val="24"/>
          <w:lang w:val="en-GB"/>
        </w:rPr>
      </w:pPr>
      <w:r>
        <w:rPr>
          <w:b/>
          <w:bCs/>
          <w:sz w:val="24"/>
          <w:lang w:val="en-GB"/>
        </w:rPr>
        <w:t>Christian</w:t>
      </w:r>
      <w:r w:rsidR="002547AB" w:rsidRPr="00DE7C6B">
        <w:rPr>
          <w:b/>
          <w:bCs/>
          <w:sz w:val="24"/>
          <w:lang w:val="en-GB"/>
        </w:rPr>
        <w:t xml:space="preserve"> </w:t>
      </w:r>
      <w:r>
        <w:rPr>
          <w:b/>
          <w:bCs/>
          <w:sz w:val="24"/>
          <w:lang w:val="en-GB"/>
        </w:rPr>
        <w:t>Holzleitner</w:t>
      </w:r>
      <w:r w:rsidR="006B6B5E" w:rsidRPr="00DE7C6B">
        <w:rPr>
          <w:sz w:val="24"/>
          <w:lang w:val="en-GB"/>
        </w:rPr>
        <w:t>, DG CLIMA</w:t>
      </w:r>
      <w:r w:rsidR="000870C1" w:rsidRPr="00DE7C6B">
        <w:rPr>
          <w:sz w:val="24"/>
          <w:lang w:val="en-GB"/>
        </w:rPr>
        <w:t xml:space="preserve"> C3</w:t>
      </w:r>
    </w:p>
    <w:p w14:paraId="08F9CFD5" w14:textId="77777777" w:rsidR="00B44D3C" w:rsidRPr="00DE7C6B" w:rsidRDefault="00B44D3C" w:rsidP="00FE5CA2">
      <w:pPr>
        <w:tabs>
          <w:tab w:val="left" w:pos="3119"/>
        </w:tabs>
        <w:ind w:right="-7"/>
        <w:rPr>
          <w:sz w:val="24"/>
          <w:lang w:val="en-GB"/>
        </w:rPr>
      </w:pPr>
    </w:p>
    <w:p w14:paraId="0CA27E00" w14:textId="77777777" w:rsidR="000222D3" w:rsidRPr="00DE7C6B" w:rsidRDefault="000222D3">
      <w:pPr>
        <w:pStyle w:val="BodyText"/>
        <w:spacing w:before="3"/>
        <w:rPr>
          <w:sz w:val="30"/>
          <w:lang w:val="en-GB"/>
        </w:rPr>
      </w:pPr>
    </w:p>
    <w:p w14:paraId="50C8792D" w14:textId="4DFEE0FE" w:rsidR="000222D3" w:rsidRPr="00DE7C6B" w:rsidRDefault="00682626" w:rsidP="00B44D3C">
      <w:pPr>
        <w:pStyle w:val="BodyText"/>
        <w:tabs>
          <w:tab w:val="left" w:pos="2318"/>
        </w:tabs>
        <w:spacing w:before="1"/>
        <w:rPr>
          <w:b/>
          <w:lang w:val="en-GB"/>
        </w:rPr>
      </w:pPr>
      <w:r w:rsidRPr="00DE7C6B">
        <w:rPr>
          <w:lang w:val="en-GB"/>
        </w:rPr>
        <w:t>1</w:t>
      </w:r>
      <w:r w:rsidR="005C3F2C" w:rsidRPr="00DE7C6B">
        <w:rPr>
          <w:lang w:val="en-GB"/>
        </w:rPr>
        <w:t>1</w:t>
      </w:r>
      <w:r w:rsidR="006B6B5E" w:rsidRPr="00DE7C6B">
        <w:rPr>
          <w:lang w:val="en-GB"/>
        </w:rPr>
        <w:t>:45</w:t>
      </w:r>
      <w:r w:rsidRPr="00DE7C6B">
        <w:rPr>
          <w:spacing w:val="-2"/>
          <w:lang w:val="en-GB"/>
        </w:rPr>
        <w:t xml:space="preserve"> </w:t>
      </w:r>
      <w:r w:rsidRPr="00DE7C6B">
        <w:rPr>
          <w:lang w:val="en-GB"/>
        </w:rPr>
        <w:t>-</w:t>
      </w:r>
      <w:r w:rsidRPr="00DE7C6B">
        <w:rPr>
          <w:spacing w:val="-1"/>
          <w:lang w:val="en-GB"/>
        </w:rPr>
        <w:t xml:space="preserve"> </w:t>
      </w:r>
      <w:r w:rsidRPr="00DE7C6B">
        <w:rPr>
          <w:lang w:val="en-GB"/>
        </w:rPr>
        <w:t>1</w:t>
      </w:r>
      <w:r w:rsidR="005C3F2C" w:rsidRPr="00DE7C6B">
        <w:rPr>
          <w:lang w:val="en-GB"/>
        </w:rPr>
        <w:t>2</w:t>
      </w:r>
      <w:r w:rsidRPr="00DE7C6B">
        <w:rPr>
          <w:lang w:val="en-GB"/>
        </w:rPr>
        <w:t>:</w:t>
      </w:r>
      <w:r w:rsidR="000F07CA" w:rsidRPr="00DE7C6B">
        <w:rPr>
          <w:lang w:val="en-GB"/>
        </w:rPr>
        <w:t>3</w:t>
      </w:r>
      <w:r w:rsidRPr="00DE7C6B">
        <w:rPr>
          <w:lang w:val="en-GB"/>
        </w:rPr>
        <w:t>0</w:t>
      </w:r>
      <w:r w:rsidRPr="00DE7C6B">
        <w:rPr>
          <w:lang w:val="en-GB"/>
        </w:rPr>
        <w:tab/>
      </w:r>
      <w:r w:rsidRPr="00DE7C6B">
        <w:rPr>
          <w:b/>
          <w:lang w:val="en-GB"/>
        </w:rPr>
        <w:t>Q&amp;A</w:t>
      </w:r>
    </w:p>
    <w:p w14:paraId="0FD7581A" w14:textId="77777777" w:rsidR="000222D3" w:rsidRPr="00DE7C6B" w:rsidRDefault="000222D3">
      <w:pPr>
        <w:pStyle w:val="BodyText"/>
        <w:rPr>
          <w:b/>
          <w:sz w:val="28"/>
          <w:lang w:val="en-GB"/>
        </w:rPr>
      </w:pPr>
    </w:p>
    <w:p w14:paraId="535BAA2C" w14:textId="06D8E737" w:rsidR="000222D3" w:rsidRPr="00DE7C6B" w:rsidRDefault="00682626" w:rsidP="00B44D3C">
      <w:pPr>
        <w:tabs>
          <w:tab w:val="left" w:pos="2318"/>
        </w:tabs>
        <w:spacing w:before="230"/>
        <w:rPr>
          <w:b/>
          <w:sz w:val="24"/>
          <w:lang w:val="en-GB"/>
        </w:rPr>
      </w:pPr>
      <w:r w:rsidRPr="00DE7C6B">
        <w:rPr>
          <w:sz w:val="24"/>
          <w:lang w:val="en-GB"/>
        </w:rPr>
        <w:t>1</w:t>
      </w:r>
      <w:r w:rsidR="005C3F2C" w:rsidRPr="00DE7C6B">
        <w:rPr>
          <w:sz w:val="24"/>
          <w:lang w:val="en-GB"/>
        </w:rPr>
        <w:t>2</w:t>
      </w:r>
      <w:r w:rsidRPr="00DE7C6B">
        <w:rPr>
          <w:sz w:val="24"/>
          <w:lang w:val="en-GB"/>
        </w:rPr>
        <w:t>:</w:t>
      </w:r>
      <w:r w:rsidR="00215B3B" w:rsidRPr="00DE7C6B">
        <w:rPr>
          <w:sz w:val="24"/>
          <w:lang w:val="en-GB"/>
        </w:rPr>
        <w:t>3</w:t>
      </w:r>
      <w:r w:rsidRPr="00DE7C6B">
        <w:rPr>
          <w:sz w:val="24"/>
          <w:lang w:val="en-GB"/>
        </w:rPr>
        <w:t>0</w:t>
      </w:r>
      <w:r w:rsidR="00B44D3C" w:rsidRPr="00DE7C6B">
        <w:rPr>
          <w:sz w:val="24"/>
          <w:lang w:val="en-GB"/>
        </w:rPr>
        <w:t xml:space="preserve"> </w:t>
      </w:r>
      <w:r w:rsidRPr="00DE7C6B">
        <w:rPr>
          <w:sz w:val="24"/>
          <w:lang w:val="en-GB"/>
        </w:rPr>
        <w:tab/>
      </w:r>
      <w:r w:rsidR="005E70A5" w:rsidRPr="00DE7C6B">
        <w:rPr>
          <w:b/>
          <w:sz w:val="24"/>
          <w:lang w:val="en-GB"/>
        </w:rPr>
        <w:t>End of the event</w:t>
      </w:r>
    </w:p>
    <w:p w14:paraId="5B7750BC" w14:textId="77777777" w:rsidR="00615548" w:rsidRPr="00DE7C6B" w:rsidRDefault="00615548">
      <w:pPr>
        <w:tabs>
          <w:tab w:val="left" w:pos="2318"/>
        </w:tabs>
        <w:spacing w:before="230"/>
        <w:ind w:left="158"/>
        <w:rPr>
          <w:b/>
          <w:sz w:val="24"/>
          <w:lang w:val="en-GB"/>
        </w:rPr>
      </w:pPr>
    </w:p>
    <w:sectPr w:rsidR="00615548" w:rsidRPr="00DE7C6B">
      <w:pgSz w:w="11900" w:h="16850"/>
      <w:pgMar w:top="2200" w:right="1620" w:bottom="1640" w:left="1640" w:header="479" w:footer="1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C4CE2" w14:textId="77777777" w:rsidR="00012B57" w:rsidRDefault="00012B57">
      <w:r>
        <w:separator/>
      </w:r>
    </w:p>
  </w:endnote>
  <w:endnote w:type="continuationSeparator" w:id="0">
    <w:p w14:paraId="48E720C6" w14:textId="77777777" w:rsidR="00012B57" w:rsidRDefault="0001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0DAE" w14:textId="77777777" w:rsidR="000222D3" w:rsidRDefault="00C97CA2">
    <w:pPr>
      <w:pStyle w:val="BodyText"/>
      <w:spacing w:line="14" w:lineRule="auto"/>
      <w:rPr>
        <w:sz w:val="20"/>
      </w:rPr>
    </w:pPr>
    <w:r>
      <w:rPr>
        <w:noProof/>
      </w:rPr>
      <mc:AlternateContent>
        <mc:Choice Requires="wps">
          <w:drawing>
            <wp:anchor distT="0" distB="0" distL="114300" distR="114300" simplePos="0" relativeHeight="487533568" behindDoc="1" locked="0" layoutInCell="1" allowOverlap="1" wp14:anchorId="1EEF963C" wp14:editId="686341B4">
              <wp:simplePos x="0" y="0"/>
              <wp:positionH relativeFrom="page">
                <wp:posOffset>6294120</wp:posOffset>
              </wp:positionH>
              <wp:positionV relativeFrom="page">
                <wp:posOffset>9634220</wp:posOffset>
              </wp:positionV>
              <wp:extent cx="160655" cy="204470"/>
              <wp:effectExtent l="0" t="0" r="4445" b="1143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824A" w14:textId="77777777" w:rsidR="000222D3" w:rsidRDefault="00682626">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F963C" id="_x0000_t202" coordsize="21600,21600" o:spt="202" path="m,l,21600r21600,l21600,xe">
              <v:stroke joinstyle="miter"/>
              <v:path gradientshapeok="t" o:connecttype="rect"/>
            </v:shapetype>
            <v:shape id="Text Box 1" o:spid="_x0000_s1026" type="#_x0000_t202" style="position:absolute;margin-left:495.6pt;margin-top:758.6pt;width:12.65pt;height:16.1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" filled="f" stroked="f">
              <v:path arrowok="t"/>
              <v:textbox inset="0,0,0,0">
                <w:txbxContent>
                  <w:p w14:paraId="42DC824A" w14:textId="77777777" w:rsidR="000222D3" w:rsidRDefault="00682626">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B476" w14:textId="77777777" w:rsidR="00012B57" w:rsidRDefault="00012B57">
      <w:r>
        <w:separator/>
      </w:r>
    </w:p>
  </w:footnote>
  <w:footnote w:type="continuationSeparator" w:id="0">
    <w:p w14:paraId="798D96BA" w14:textId="77777777" w:rsidR="00012B57" w:rsidRDefault="0001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27C8D122" w:rsidR="00C97CA2" w:rsidRPr="00C97CA2" w:rsidRDefault="006134EA" w:rsidP="007335F0">
    <w:pPr>
      <w:widowControl/>
      <w:autoSpaceDE/>
      <w:autoSpaceDN/>
      <w:rPr>
        <w:rFonts w:ascii="Times New Roman" w:eastAsia="Times New Roman" w:hAnsi="Times New Roman" w:cs="Times New Roman"/>
        <w:sz w:val="24"/>
        <w:szCs w:val="24"/>
        <w:lang w:eastAsia="en-GB"/>
      </w:rPr>
    </w:pPr>
    <w:r>
      <w:rPr>
        <w:noProof/>
      </w:rPr>
      <w:drawing>
        <wp:anchor distT="0" distB="0" distL="114300" distR="114300" simplePos="0" relativeHeight="487538688" behindDoc="0" locked="0" layoutInCell="1" allowOverlap="1" wp14:anchorId="77332ACB" wp14:editId="5E0BDA52">
          <wp:simplePos x="0" y="0"/>
          <wp:positionH relativeFrom="column">
            <wp:posOffset>-257175</wp:posOffset>
          </wp:positionH>
          <wp:positionV relativeFrom="paragraph">
            <wp:posOffset>174625</wp:posOffset>
          </wp:positionV>
          <wp:extent cx="1417320" cy="708660"/>
          <wp:effectExtent l="0" t="0" r="0" b="0"/>
          <wp:wrapNone/>
          <wp:docPr id="182674833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39450" name="Picture 1"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73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CA2" w:rsidRPr="00C97CA2">
      <w:rPr>
        <w:rFonts w:ascii="Times New Roman" w:eastAsia="Times New Roman" w:hAnsi="Times New Roman" w:cs="Times New Roman"/>
        <w:sz w:val="24"/>
        <w:szCs w:val="24"/>
        <w:lang w:eastAsia="en-GB"/>
      </w:rPr>
      <w:fldChar w:fldCharType="begin"/>
    </w:r>
    <w:r w:rsidR="00C97CA2"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00C97CA2" w:rsidRPr="00C97CA2">
      <w:rPr>
        <w:rFonts w:ascii="Times New Roman" w:eastAsia="Times New Roman" w:hAnsi="Times New Roman" w:cs="Times New Roman"/>
        <w:sz w:val="24"/>
        <w:szCs w:val="24"/>
        <w:lang w:eastAsia="en-GB"/>
      </w:rPr>
      <w:fldChar w:fldCharType="separate"/>
    </w:r>
    <w:r w:rsidR="00C97CA2"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2A3"/>
    <w:multiLevelType w:val="hybridMultilevel"/>
    <w:tmpl w:val="AC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90884"/>
    <w:multiLevelType w:val="hybridMultilevel"/>
    <w:tmpl w:val="A5A4108A"/>
    <w:lvl w:ilvl="0" w:tplc="C4B4D118">
      <w:numFmt w:val="bullet"/>
      <w:lvlText w:val=""/>
      <w:lvlJc w:val="left"/>
      <w:pPr>
        <w:ind w:left="2409"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4"/>
  </w:num>
  <w:num w:numId="3" w16cid:durableId="942109931">
    <w:abstractNumId w:val="2"/>
  </w:num>
  <w:num w:numId="4" w16cid:durableId="448397779">
    <w:abstractNumId w:val="3"/>
  </w:num>
  <w:num w:numId="5" w16cid:durableId="167557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3C6A"/>
    <w:rsid w:val="00012B57"/>
    <w:rsid w:val="000222D3"/>
    <w:rsid w:val="00035562"/>
    <w:rsid w:val="00040F91"/>
    <w:rsid w:val="0004319A"/>
    <w:rsid w:val="00084084"/>
    <w:rsid w:val="000870C1"/>
    <w:rsid w:val="000944E1"/>
    <w:rsid w:val="000C38A3"/>
    <w:rsid w:val="000C43D1"/>
    <w:rsid w:val="000C6B5F"/>
    <w:rsid w:val="000E1AB5"/>
    <w:rsid w:val="000F07CA"/>
    <w:rsid w:val="00123BD7"/>
    <w:rsid w:val="0016223F"/>
    <w:rsid w:val="00165121"/>
    <w:rsid w:val="00166F4B"/>
    <w:rsid w:val="00197C19"/>
    <w:rsid w:val="001B1A70"/>
    <w:rsid w:val="001D71DC"/>
    <w:rsid w:val="001E3880"/>
    <w:rsid w:val="001F6C3C"/>
    <w:rsid w:val="002075E8"/>
    <w:rsid w:val="00215B3B"/>
    <w:rsid w:val="002461FD"/>
    <w:rsid w:val="00251060"/>
    <w:rsid w:val="002523D8"/>
    <w:rsid w:val="002547AB"/>
    <w:rsid w:val="00266CD9"/>
    <w:rsid w:val="00295495"/>
    <w:rsid w:val="00297090"/>
    <w:rsid w:val="002C488C"/>
    <w:rsid w:val="00311E83"/>
    <w:rsid w:val="00316436"/>
    <w:rsid w:val="00317B02"/>
    <w:rsid w:val="00343E89"/>
    <w:rsid w:val="00344389"/>
    <w:rsid w:val="00363E1E"/>
    <w:rsid w:val="0036656B"/>
    <w:rsid w:val="00394004"/>
    <w:rsid w:val="003A1915"/>
    <w:rsid w:val="003B5C6D"/>
    <w:rsid w:val="003C2567"/>
    <w:rsid w:val="003D3538"/>
    <w:rsid w:val="003E1BCC"/>
    <w:rsid w:val="003E7F6C"/>
    <w:rsid w:val="003F1362"/>
    <w:rsid w:val="00404C55"/>
    <w:rsid w:val="00430A2A"/>
    <w:rsid w:val="00451867"/>
    <w:rsid w:val="00456AD8"/>
    <w:rsid w:val="004A2B04"/>
    <w:rsid w:val="004A3096"/>
    <w:rsid w:val="004A72C9"/>
    <w:rsid w:val="004C6E35"/>
    <w:rsid w:val="004F14A3"/>
    <w:rsid w:val="00513680"/>
    <w:rsid w:val="00517317"/>
    <w:rsid w:val="00522F06"/>
    <w:rsid w:val="005303A5"/>
    <w:rsid w:val="00531992"/>
    <w:rsid w:val="00544200"/>
    <w:rsid w:val="0057237D"/>
    <w:rsid w:val="005A5B98"/>
    <w:rsid w:val="005A5C29"/>
    <w:rsid w:val="005B115A"/>
    <w:rsid w:val="005B2BFF"/>
    <w:rsid w:val="005B4F22"/>
    <w:rsid w:val="005C2FAC"/>
    <w:rsid w:val="005C3F2C"/>
    <w:rsid w:val="005E70A5"/>
    <w:rsid w:val="005E7B5A"/>
    <w:rsid w:val="006134EA"/>
    <w:rsid w:val="00614204"/>
    <w:rsid w:val="00615548"/>
    <w:rsid w:val="006342C0"/>
    <w:rsid w:val="00645738"/>
    <w:rsid w:val="0065210A"/>
    <w:rsid w:val="00655194"/>
    <w:rsid w:val="00662FF9"/>
    <w:rsid w:val="00670783"/>
    <w:rsid w:val="00682626"/>
    <w:rsid w:val="00693229"/>
    <w:rsid w:val="006A4FD8"/>
    <w:rsid w:val="006B6A35"/>
    <w:rsid w:val="006B6B5E"/>
    <w:rsid w:val="006E030C"/>
    <w:rsid w:val="006F6940"/>
    <w:rsid w:val="006F79C0"/>
    <w:rsid w:val="006F7EEE"/>
    <w:rsid w:val="0070774A"/>
    <w:rsid w:val="007103F7"/>
    <w:rsid w:val="00722B8A"/>
    <w:rsid w:val="00732794"/>
    <w:rsid w:val="007335F0"/>
    <w:rsid w:val="00754BC4"/>
    <w:rsid w:val="00762ADF"/>
    <w:rsid w:val="00780F85"/>
    <w:rsid w:val="00793066"/>
    <w:rsid w:val="007A585B"/>
    <w:rsid w:val="007B5BB6"/>
    <w:rsid w:val="007E64D4"/>
    <w:rsid w:val="00813F81"/>
    <w:rsid w:val="00834175"/>
    <w:rsid w:val="00843464"/>
    <w:rsid w:val="008C2979"/>
    <w:rsid w:val="008D5582"/>
    <w:rsid w:val="008E1FFB"/>
    <w:rsid w:val="008F7A54"/>
    <w:rsid w:val="00907A56"/>
    <w:rsid w:val="00925306"/>
    <w:rsid w:val="00925E9E"/>
    <w:rsid w:val="009279CF"/>
    <w:rsid w:val="00931CBF"/>
    <w:rsid w:val="00945852"/>
    <w:rsid w:val="00954855"/>
    <w:rsid w:val="0096002E"/>
    <w:rsid w:val="00963F1D"/>
    <w:rsid w:val="00972BC4"/>
    <w:rsid w:val="0098374E"/>
    <w:rsid w:val="00997746"/>
    <w:rsid w:val="009A5737"/>
    <w:rsid w:val="009A7C6A"/>
    <w:rsid w:val="009B0D1C"/>
    <w:rsid w:val="009B7FA1"/>
    <w:rsid w:val="009C385A"/>
    <w:rsid w:val="009D761D"/>
    <w:rsid w:val="009E1987"/>
    <w:rsid w:val="009E26A3"/>
    <w:rsid w:val="009F17CD"/>
    <w:rsid w:val="009F58DE"/>
    <w:rsid w:val="00A02CE7"/>
    <w:rsid w:val="00A33F90"/>
    <w:rsid w:val="00A53EFE"/>
    <w:rsid w:val="00A600D4"/>
    <w:rsid w:val="00A733AF"/>
    <w:rsid w:val="00A74708"/>
    <w:rsid w:val="00A84839"/>
    <w:rsid w:val="00AD3191"/>
    <w:rsid w:val="00AF4810"/>
    <w:rsid w:val="00B0477B"/>
    <w:rsid w:val="00B30B1A"/>
    <w:rsid w:val="00B3612E"/>
    <w:rsid w:val="00B44D3C"/>
    <w:rsid w:val="00B65CBF"/>
    <w:rsid w:val="00B66B0B"/>
    <w:rsid w:val="00B85103"/>
    <w:rsid w:val="00BB2683"/>
    <w:rsid w:val="00BC24D3"/>
    <w:rsid w:val="00BC7734"/>
    <w:rsid w:val="00BD3EFE"/>
    <w:rsid w:val="00BD5B06"/>
    <w:rsid w:val="00BD7596"/>
    <w:rsid w:val="00BD7A68"/>
    <w:rsid w:val="00C11229"/>
    <w:rsid w:val="00C403B5"/>
    <w:rsid w:val="00C505BD"/>
    <w:rsid w:val="00C64CC1"/>
    <w:rsid w:val="00C73805"/>
    <w:rsid w:val="00C97CA2"/>
    <w:rsid w:val="00CA0CF5"/>
    <w:rsid w:val="00CD059A"/>
    <w:rsid w:val="00CD5B73"/>
    <w:rsid w:val="00CE6F87"/>
    <w:rsid w:val="00D04B9E"/>
    <w:rsid w:val="00D30ED9"/>
    <w:rsid w:val="00D328E6"/>
    <w:rsid w:val="00D353D3"/>
    <w:rsid w:val="00D4576A"/>
    <w:rsid w:val="00D514D6"/>
    <w:rsid w:val="00D542D5"/>
    <w:rsid w:val="00D6075E"/>
    <w:rsid w:val="00D607B6"/>
    <w:rsid w:val="00D66F17"/>
    <w:rsid w:val="00D833F4"/>
    <w:rsid w:val="00D84236"/>
    <w:rsid w:val="00D86B76"/>
    <w:rsid w:val="00D92B35"/>
    <w:rsid w:val="00D92B88"/>
    <w:rsid w:val="00DB3B91"/>
    <w:rsid w:val="00DB47FE"/>
    <w:rsid w:val="00DB659D"/>
    <w:rsid w:val="00DD47A2"/>
    <w:rsid w:val="00DE7C6B"/>
    <w:rsid w:val="00DE7EBD"/>
    <w:rsid w:val="00E15505"/>
    <w:rsid w:val="00E15EA2"/>
    <w:rsid w:val="00E2136A"/>
    <w:rsid w:val="00E22B71"/>
    <w:rsid w:val="00E40A0F"/>
    <w:rsid w:val="00E42357"/>
    <w:rsid w:val="00E45017"/>
    <w:rsid w:val="00ED452C"/>
    <w:rsid w:val="00EF43B6"/>
    <w:rsid w:val="00EF4AA2"/>
    <w:rsid w:val="00F15A1B"/>
    <w:rsid w:val="00F25255"/>
    <w:rsid w:val="00F26DC6"/>
    <w:rsid w:val="00F51FE4"/>
    <w:rsid w:val="00F70AF5"/>
    <w:rsid w:val="00F8737E"/>
    <w:rsid w:val="00FA0E66"/>
    <w:rsid w:val="00FB5500"/>
    <w:rsid w:val="00FD1287"/>
    <w:rsid w:val="00FE5CA2"/>
    <w:rsid w:val="00FF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34"/>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884684166">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Nigel Caruana | ERCST</cp:lastModifiedBy>
  <cp:revision>2</cp:revision>
  <cp:lastPrinted>2023-03-30T12:51:00Z</cp:lastPrinted>
  <dcterms:created xsi:type="dcterms:W3CDTF">2025-07-08T09:28:00Z</dcterms:created>
  <dcterms:modified xsi:type="dcterms:W3CDTF">2025-07-08T09:28:00Z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