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69" w14:textId="69E26B95" w:rsidR="005A671D" w:rsidRDefault="005A671D" w:rsidP="005B02D5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671D">
        <w:rPr>
          <w:rFonts w:ascii="Times New Roman" w:hAnsi="Times New Roman" w:cs="Times New Roman"/>
          <w:b/>
          <w:bCs/>
          <w:sz w:val="32"/>
          <w:szCs w:val="32"/>
        </w:rPr>
        <w:t xml:space="preserve">Low-Carbon Hydrogen Delegated Act: </w:t>
      </w:r>
      <w:r w:rsidR="000E0DE0" w:rsidRPr="005A671D">
        <w:rPr>
          <w:rFonts w:ascii="Times New Roman" w:hAnsi="Times New Roman" w:cs="Times New Roman"/>
          <w:b/>
          <w:bCs/>
          <w:sz w:val="32"/>
          <w:szCs w:val="32"/>
        </w:rPr>
        <w:t>a turning point for</w:t>
      </w:r>
      <w:r w:rsidR="000E0DE0">
        <w:rPr>
          <w:rFonts w:ascii="Times New Roman" w:hAnsi="Times New Roman" w:cs="Times New Roman"/>
          <w:b/>
          <w:bCs/>
          <w:sz w:val="32"/>
          <w:szCs w:val="32"/>
        </w:rPr>
        <w:t xml:space="preserve"> the hydrogen</w:t>
      </w:r>
      <w:r w:rsidR="000E0DE0" w:rsidRPr="005A671D">
        <w:rPr>
          <w:rFonts w:ascii="Times New Roman" w:hAnsi="Times New Roman" w:cs="Times New Roman"/>
          <w:b/>
          <w:bCs/>
          <w:sz w:val="32"/>
          <w:szCs w:val="32"/>
        </w:rPr>
        <w:t xml:space="preserve"> market ramp-up</w:t>
      </w:r>
      <w:r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4A86BEC4" w14:textId="6D6B51A4" w:rsidR="002D1587" w:rsidRPr="00EE01F8" w:rsidRDefault="002D1587" w:rsidP="005B02D5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1F8">
        <w:rPr>
          <w:rFonts w:ascii="Times New Roman" w:hAnsi="Times New Roman" w:cs="Times New Roman"/>
          <w:b/>
          <w:bCs/>
          <w:sz w:val="28"/>
          <w:szCs w:val="28"/>
        </w:rPr>
        <w:t>Public Event</w:t>
      </w:r>
    </w:p>
    <w:p w14:paraId="0C7CEB74" w14:textId="10251EA1" w:rsidR="000E2686" w:rsidRDefault="00EE01F8" w:rsidP="00EE01F8">
      <w:pPr>
        <w:spacing w:before="24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1F8">
        <w:rPr>
          <w:rFonts w:ascii="Times New Roman" w:hAnsi="Times New Roman" w:cs="Times New Roman"/>
          <w:sz w:val="24"/>
          <w:szCs w:val="24"/>
        </w:rPr>
        <w:t xml:space="preserve">*** </w:t>
      </w:r>
      <w:r w:rsidR="000470A8">
        <w:rPr>
          <w:rFonts w:ascii="Times New Roman" w:hAnsi="Times New Roman" w:cs="Times New Roman"/>
          <w:sz w:val="24"/>
          <w:szCs w:val="24"/>
        </w:rPr>
        <w:t>Draft</w:t>
      </w:r>
      <w:r w:rsidRPr="00EE01F8">
        <w:rPr>
          <w:rFonts w:ascii="Times New Roman" w:hAnsi="Times New Roman" w:cs="Times New Roman"/>
          <w:sz w:val="24"/>
          <w:szCs w:val="24"/>
        </w:rPr>
        <w:t xml:space="preserve"> Agenda ***</w:t>
      </w:r>
    </w:p>
    <w:p w14:paraId="536BD53C" w14:textId="43D4F854" w:rsidR="000E0DE0" w:rsidRPr="000E0DE0" w:rsidRDefault="000E0DE0" w:rsidP="00EE01F8">
      <w:pPr>
        <w:spacing w:before="240" w:line="276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E0DE0">
        <w:rPr>
          <w:rFonts w:ascii="Times New Roman" w:hAnsi="Times New Roman" w:cs="Times New Roman"/>
          <w:i/>
          <w:iCs/>
          <w:sz w:val="24"/>
          <w:szCs w:val="24"/>
          <w:u w:val="single"/>
        </w:rPr>
        <w:t>Speakers</w:t>
      </w:r>
      <w:r w:rsidR="00306D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are</w:t>
      </w:r>
      <w:r w:rsidRPr="000E0D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06DB1">
        <w:rPr>
          <w:rFonts w:ascii="Times New Roman" w:hAnsi="Times New Roman" w:cs="Times New Roman"/>
          <w:i/>
          <w:iCs/>
          <w:sz w:val="24"/>
          <w:szCs w:val="24"/>
          <w:u w:val="single"/>
        </w:rPr>
        <w:t>being confirmed</w:t>
      </w:r>
    </w:p>
    <w:p w14:paraId="6B38C4DF" w14:textId="77777777" w:rsidR="00EE01F8" w:rsidRDefault="00EE01F8" w:rsidP="000C6B5F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F56DDFA" w14:textId="77777777" w:rsidR="00EE01F8" w:rsidRPr="00DA5875" w:rsidRDefault="00EE01F8" w:rsidP="000C6B5F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16"/>
        </w:rPr>
      </w:pPr>
    </w:p>
    <w:p w14:paraId="3A78ABB6" w14:textId="4F4A6FA7" w:rsidR="000222D3" w:rsidRPr="00FD1C7D" w:rsidRDefault="00682626" w:rsidP="00907A56">
      <w:pPr>
        <w:ind w:left="1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C7D">
        <w:rPr>
          <w:rFonts w:ascii="Times New Roman" w:hAnsi="Times New Roman" w:cs="Times New Roman"/>
          <w:b/>
          <w:sz w:val="24"/>
          <w:szCs w:val="24"/>
        </w:rPr>
        <w:t>Date</w:t>
      </w:r>
      <w:r w:rsidRPr="00FD1C7D">
        <w:rPr>
          <w:rFonts w:ascii="Times New Roman" w:hAnsi="Times New Roman" w:cs="Times New Roman"/>
          <w:bCs/>
          <w:sz w:val="24"/>
          <w:szCs w:val="24"/>
        </w:rPr>
        <w:t>:</w:t>
      </w:r>
      <w:r w:rsidRPr="00FD1C7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bookmarkStart w:id="0" w:name="_Hlk169598209"/>
      <w:r w:rsidR="009E5A9E">
        <w:rPr>
          <w:rFonts w:ascii="Times New Roman" w:hAnsi="Times New Roman" w:cs="Times New Roman"/>
          <w:bCs/>
          <w:spacing w:val="-2"/>
          <w:sz w:val="24"/>
          <w:szCs w:val="24"/>
        </w:rPr>
        <w:t>Thursday</w:t>
      </w:r>
      <w:r w:rsidR="00C2299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7B3B">
        <w:rPr>
          <w:rFonts w:ascii="Times New Roman" w:hAnsi="Times New Roman" w:cs="Times New Roman"/>
          <w:bCs/>
          <w:spacing w:val="-2"/>
          <w:sz w:val="24"/>
          <w:szCs w:val="24"/>
        </w:rPr>
        <w:t>2</w:t>
      </w:r>
      <w:r w:rsidR="009E5A9E">
        <w:rPr>
          <w:rFonts w:ascii="Times New Roman" w:hAnsi="Times New Roman" w:cs="Times New Roman"/>
          <w:bCs/>
          <w:spacing w:val="-2"/>
          <w:sz w:val="24"/>
          <w:szCs w:val="24"/>
        </w:rPr>
        <w:t>5</w:t>
      </w:r>
      <w:r w:rsidR="00C2299A" w:rsidRPr="00C2299A">
        <w:rPr>
          <w:rFonts w:ascii="Times New Roman" w:hAnsi="Times New Roman" w:cs="Times New Roman"/>
          <w:bCs/>
          <w:spacing w:val="-2"/>
          <w:sz w:val="24"/>
          <w:szCs w:val="24"/>
          <w:vertAlign w:val="superscript"/>
        </w:rPr>
        <w:t>th</w:t>
      </w:r>
      <w:r w:rsidR="00C2299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September</w:t>
      </w:r>
      <w:r w:rsidRPr="00FD1C7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0470A8" w:rsidRPr="00FD1C7D">
        <w:rPr>
          <w:rFonts w:ascii="Times New Roman" w:hAnsi="Times New Roman" w:cs="Times New Roman"/>
          <w:bCs/>
          <w:sz w:val="24"/>
          <w:szCs w:val="24"/>
        </w:rPr>
        <w:t>2025</w:t>
      </w:r>
      <w:r w:rsidR="00FA3D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604B18" w14:textId="0B2215C0" w:rsidR="000222D3" w:rsidRPr="00FD1C7D" w:rsidRDefault="00E45017" w:rsidP="00907A56">
      <w:pPr>
        <w:spacing w:before="42"/>
        <w:ind w:left="158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D1C7D">
        <w:rPr>
          <w:rFonts w:ascii="Times New Roman" w:hAnsi="Times New Roman" w:cs="Times New Roman"/>
          <w:b/>
          <w:sz w:val="24"/>
          <w:szCs w:val="24"/>
          <w:lang w:val="en-GB"/>
        </w:rPr>
        <w:t>Time</w:t>
      </w:r>
      <w:r w:rsidRPr="00FD1C7D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="00682626" w:rsidRPr="00FD1C7D">
        <w:rPr>
          <w:rFonts w:ascii="Times New Roman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0470A8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.00</w:t>
      </w:r>
      <w:r w:rsidR="00682626" w:rsidRPr="00FD1C7D">
        <w:rPr>
          <w:rFonts w:ascii="Times New Roman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="00682626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="00682626" w:rsidRPr="00FD1C7D">
        <w:rPr>
          <w:rFonts w:ascii="Times New Roman" w:hAnsi="Times New Roman" w:cs="Times New Roman"/>
          <w:bCs/>
          <w:spacing w:val="-1"/>
          <w:sz w:val="24"/>
          <w:szCs w:val="24"/>
          <w:lang w:val="en-GB"/>
        </w:rPr>
        <w:t xml:space="preserve"> </w:t>
      </w:r>
      <w:bookmarkStart w:id="1" w:name="_Hlk169598240"/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0470A8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:00</w:t>
      </w:r>
      <w:bookmarkEnd w:id="1"/>
      <w:r w:rsidR="009F5393" w:rsidRPr="00FD1C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33F90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CET</w:t>
      </w:r>
      <w:r w:rsidR="00EF4AA2" w:rsidRPr="00FD1C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090EEA2" w14:textId="535E726F" w:rsidR="0027545C" w:rsidRPr="00FD1C7D" w:rsidRDefault="00A733AF" w:rsidP="00FD1C7D">
      <w:pPr>
        <w:spacing w:before="43"/>
        <w:ind w:left="158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D1C7D">
        <w:rPr>
          <w:rFonts w:ascii="Times New Roman" w:hAnsi="Times New Roman" w:cs="Times New Roman"/>
          <w:b/>
          <w:sz w:val="24"/>
          <w:szCs w:val="24"/>
          <w:lang w:val="en-GB"/>
        </w:rPr>
        <w:t>Location</w:t>
      </w:r>
      <w:r w:rsidRPr="00FD1C7D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682626" w:rsidRPr="00FD1C7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</w:p>
    <w:p w14:paraId="07C27D44" w14:textId="77777777" w:rsidR="00FD1C7D" w:rsidRPr="00FD1C7D" w:rsidRDefault="00FD1C7D" w:rsidP="00FD1C7D">
      <w:pPr>
        <w:pStyle w:val="ListParagraph"/>
        <w:numPr>
          <w:ilvl w:val="0"/>
          <w:numId w:val="5"/>
        </w:numPr>
        <w:spacing w:before="43"/>
        <w:ind w:left="518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FD1C7D">
        <w:rPr>
          <w:rFonts w:ascii="Times New Roman" w:hAnsi="Times New Roman" w:cs="Times New Roman"/>
          <w:spacing w:val="-3"/>
          <w:sz w:val="24"/>
          <w:szCs w:val="24"/>
          <w:lang w:val="fr-BE"/>
        </w:rPr>
        <w:t xml:space="preserve">In Person: ERCST, Rue Archimède 61, 1000 </w:t>
      </w:r>
      <w:r w:rsidRPr="00FD1C7D">
        <w:rPr>
          <w:rFonts w:ascii="Times New Roman" w:hAnsi="Times New Roman" w:cs="Times New Roman"/>
          <w:sz w:val="24"/>
          <w:szCs w:val="24"/>
          <w:lang w:val="en-GB"/>
        </w:rPr>
        <w:t>Brussels</w:t>
      </w:r>
    </w:p>
    <w:p w14:paraId="4B4C3F05" w14:textId="77777777" w:rsidR="00FD1C7D" w:rsidRPr="00FD1C7D" w:rsidRDefault="00FD1C7D" w:rsidP="00FD1C7D">
      <w:pPr>
        <w:pStyle w:val="ListParagraph"/>
        <w:numPr>
          <w:ilvl w:val="0"/>
          <w:numId w:val="5"/>
        </w:numPr>
        <w:spacing w:before="43"/>
        <w:ind w:left="5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Hlk164324915"/>
      <w:r w:rsidRPr="00FD1C7D">
        <w:rPr>
          <w:rFonts w:ascii="Times New Roman" w:hAnsi="Times New Roman" w:cs="Times New Roman"/>
          <w:sz w:val="24"/>
          <w:szCs w:val="24"/>
          <w:lang w:val="en-GB"/>
        </w:rPr>
        <w:t>Online: ONLY for attendees based outside Brussels</w:t>
      </w:r>
      <w:bookmarkEnd w:id="2"/>
    </w:p>
    <w:p w14:paraId="00BA57AF" w14:textId="77777777" w:rsidR="00FD1C7D" w:rsidRPr="00FD1C7D" w:rsidRDefault="00FD1C7D" w:rsidP="00FD1C7D">
      <w:pPr>
        <w:spacing w:before="43"/>
        <w:ind w:left="15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311FBF73" w14:textId="09E13500" w:rsidR="00E66DD9" w:rsidRPr="00FD1C7D" w:rsidRDefault="005B02D5" w:rsidP="00E66DD9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b/>
          <w:bCs/>
          <w:lang w:val="en-GB"/>
        </w:rPr>
      </w:pPr>
      <w:r w:rsidRPr="00FD1C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584BA1AE">
                <wp:simplePos x="0" y="0"/>
                <wp:positionH relativeFrom="page">
                  <wp:posOffset>1104900</wp:posOffset>
                </wp:positionH>
                <wp:positionV relativeFrom="paragraph">
                  <wp:posOffset>73660</wp:posOffset>
                </wp:positionV>
                <wp:extent cx="5349240" cy="3308350"/>
                <wp:effectExtent l="0" t="0" r="381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330835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7A71" id="AutoShape 3" o:spid="_x0000_s1026" style="position:absolute;margin-left:87pt;margin-top:5.8pt;width:421.2pt;height:260.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3010015;6350,3292270;6350,2872907;0,2257617;0,2735800;6350,2735800;6350,2257617;0,1368535;0,1847141;6350,2120086;6350,1641903;6350,410899;0,752821;0,1026189;6350,1368535;6350,889082;6350,548006;6350,3292270;6350,3296501;5342890,-11849;0,-7617;0,410899;6350,137531;5342890,-11849;5342890,3296501;5349240,2872907;5342890,3147122;5349240,3147122;5349240,2120086;5342890,2394724;5342890,2872907;5349240,2598692;5349240,2120086;5342890,1504796;5342890,1982979;5349240,1982979;5349240,1504796;5342890,410899;5342890,752821;5342890,1163297;5349240,1163297;5349240,752821;5349240,410899;5342890,-7617;5342890,410899;5349240,137531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D96DB6" w:rsidRPr="00D96DB6">
        <w:rPr>
          <w:rFonts w:ascii="Times New Roman" w:hAnsi="Times New Roman" w:cs="Times New Roman"/>
          <w:noProof/>
        </w:rPr>
        <w:t>On July 8th, 2025, the final version of the Hydrogen and Decarbonized Gas Market Package Delegated Act on low-carbon fuels (with low-carbon hydrogen as the key component) was published. The Delegated Act establish</w:t>
      </w:r>
      <w:r w:rsidR="00D96DB6">
        <w:rPr>
          <w:rFonts w:ascii="Times New Roman" w:hAnsi="Times New Roman" w:cs="Times New Roman"/>
          <w:noProof/>
        </w:rPr>
        <w:t>es</w:t>
      </w:r>
      <w:r w:rsidR="00D96DB6" w:rsidRPr="00D96DB6">
        <w:rPr>
          <w:rFonts w:ascii="Times New Roman" w:hAnsi="Times New Roman" w:cs="Times New Roman"/>
          <w:noProof/>
        </w:rPr>
        <w:t xml:space="preserve"> a methodology for determining the greenhouse gas (GHG) emission savings of low-carbon fuels.</w:t>
      </w:r>
    </w:p>
    <w:p w14:paraId="4C0CDB99" w14:textId="4473B355" w:rsidR="002C099A" w:rsidRPr="00FD1C7D" w:rsidRDefault="00E66DD9" w:rsidP="00E66DD9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  <w:r w:rsidRPr="00FD1C7D">
        <w:rPr>
          <w:rFonts w:ascii="Times New Roman" w:hAnsi="Times New Roman" w:cs="Times New Roman"/>
          <w:noProof/>
        </w:rPr>
        <w:t>In December 2024,</w:t>
      </w:r>
      <w:r w:rsidR="002D1587" w:rsidRPr="00FD1C7D">
        <w:rPr>
          <w:rFonts w:ascii="Times New Roman" w:hAnsi="Times New Roman" w:cs="Times New Roman"/>
          <w:lang w:val="en-GB"/>
        </w:rPr>
        <w:t xml:space="preserve"> </w:t>
      </w:r>
      <w:r w:rsidR="007B2BD0" w:rsidRPr="00FD1C7D">
        <w:rPr>
          <w:rFonts w:ascii="Times New Roman" w:hAnsi="Times New Roman" w:cs="Times New Roman"/>
          <w:lang w:val="en-GB"/>
        </w:rPr>
        <w:t>ERCST</w:t>
      </w:r>
      <w:r w:rsidR="002D1587" w:rsidRPr="00FD1C7D">
        <w:rPr>
          <w:rFonts w:ascii="Times New Roman" w:hAnsi="Times New Roman" w:cs="Times New Roman"/>
          <w:lang w:val="en-GB"/>
        </w:rPr>
        <w:t xml:space="preserve"> </w:t>
      </w:r>
      <w:r w:rsidRPr="00FD1C7D">
        <w:rPr>
          <w:rFonts w:ascii="Times New Roman" w:hAnsi="Times New Roman" w:cs="Times New Roman"/>
          <w:lang w:val="en-GB"/>
        </w:rPr>
        <w:t xml:space="preserve">published a </w:t>
      </w:r>
      <w:r w:rsidR="007B2BD0" w:rsidRPr="00FD1C7D">
        <w:rPr>
          <w:rFonts w:ascii="Times New Roman" w:hAnsi="Times New Roman" w:cs="Times New Roman"/>
          <w:lang w:val="en-GB"/>
        </w:rPr>
        <w:t>Paper</w:t>
      </w:r>
      <w:r w:rsidR="00D96DB6">
        <w:rPr>
          <w:rFonts w:ascii="Times New Roman" w:hAnsi="Times New Roman" w:cs="Times New Roman"/>
          <w:lang w:val="en-GB"/>
        </w:rPr>
        <w:t xml:space="preserve"> titled</w:t>
      </w:r>
      <w:r w:rsidR="00B85282" w:rsidRPr="00FD1C7D">
        <w:rPr>
          <w:rFonts w:ascii="Times New Roman" w:hAnsi="Times New Roman" w:cs="Times New Roman"/>
          <w:lang w:val="en-GB"/>
        </w:rPr>
        <w:t xml:space="preserve"> ‘Low-Carbon Hydrogen: key elements </w:t>
      </w:r>
      <w:r w:rsidR="00FE47F3" w:rsidRPr="00FD1C7D">
        <w:rPr>
          <w:rFonts w:ascii="Times New Roman" w:hAnsi="Times New Roman" w:cs="Times New Roman"/>
          <w:lang w:val="en-GB"/>
        </w:rPr>
        <w:t>for a common sense approach</w:t>
      </w:r>
      <w:r w:rsidR="00B85282" w:rsidRPr="00FD1C7D">
        <w:rPr>
          <w:rFonts w:ascii="Times New Roman" w:hAnsi="Times New Roman" w:cs="Times New Roman"/>
          <w:lang w:val="en-GB"/>
        </w:rPr>
        <w:t>’</w:t>
      </w:r>
      <w:r w:rsidR="002D1587" w:rsidRPr="00FD1C7D">
        <w:rPr>
          <w:rFonts w:ascii="Times New Roman" w:hAnsi="Times New Roman" w:cs="Times New Roman"/>
          <w:lang w:val="en-GB"/>
        </w:rPr>
        <w:t xml:space="preserve">. </w:t>
      </w:r>
      <w:r w:rsidR="00D96DB6" w:rsidRPr="00D96DB6">
        <w:rPr>
          <w:rFonts w:ascii="Times New Roman" w:hAnsi="Times New Roman" w:cs="Times New Roman"/>
        </w:rPr>
        <w:t>The publication proposed key elements for a more inclusive low-carbon hydrogen regulation, including an effective and comprehensive definition of low-carbon hydrogen to support the development of the EU hydrogen market and stimulate hydrogen demand</w:t>
      </w:r>
      <w:r w:rsidR="0027251C" w:rsidRPr="00FD1C7D">
        <w:rPr>
          <w:rFonts w:ascii="Times New Roman" w:hAnsi="Times New Roman" w:cs="Times New Roman"/>
          <w:lang w:val="en-GB"/>
        </w:rPr>
        <w:t xml:space="preserve">. </w:t>
      </w:r>
      <w:r w:rsidR="0027545C" w:rsidRPr="00FD1C7D">
        <w:rPr>
          <w:rFonts w:ascii="Times New Roman" w:hAnsi="Times New Roman" w:cs="Times New Roman"/>
          <w:lang w:val="en-GB"/>
        </w:rPr>
        <w:t>The paper also included a comparison with the UK framework and provided an overview of the US approach</w:t>
      </w:r>
      <w:r w:rsidR="00BF20AD" w:rsidRPr="00FD1C7D">
        <w:rPr>
          <w:rFonts w:ascii="Times New Roman" w:hAnsi="Times New Roman" w:cs="Times New Roman"/>
          <w:lang w:val="en-GB"/>
        </w:rPr>
        <w:t xml:space="preserve">. </w:t>
      </w:r>
    </w:p>
    <w:p w14:paraId="069F3887" w14:textId="5EDC26B4" w:rsidR="002C099A" w:rsidRPr="00FD1C7D" w:rsidRDefault="00D96DB6" w:rsidP="00097C90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  <w:r w:rsidRPr="00D96DB6">
        <w:rPr>
          <w:rFonts w:ascii="Times New Roman" w:hAnsi="Times New Roman" w:cs="Times New Roman"/>
        </w:rPr>
        <w:t>This event aims to discuss the final version of the Delegated Act and assess whether it will drive meaningful change by facilitating the scale-up of the hydrogen market, boosting demand, and providing much-needed clarity on the methodology for calculating GHG emissions from low-carbon hydrogen</w:t>
      </w:r>
      <w:r w:rsidR="0027545C" w:rsidRPr="00FD1C7D">
        <w:rPr>
          <w:rFonts w:ascii="Times New Roman" w:hAnsi="Times New Roman" w:cs="Times New Roman"/>
        </w:rPr>
        <w:t>.</w:t>
      </w:r>
    </w:p>
    <w:p w14:paraId="792DF65C" w14:textId="77777777" w:rsidR="00B1201E" w:rsidRPr="00FD1C7D" w:rsidRDefault="00B1201E" w:rsidP="003369C4">
      <w:pPr>
        <w:pStyle w:val="BodyText"/>
        <w:spacing w:before="240" w:line="276" w:lineRule="auto"/>
        <w:ind w:right="176"/>
        <w:jc w:val="both"/>
        <w:rPr>
          <w:rFonts w:ascii="Times New Roman" w:hAnsi="Times New Roman" w:cs="Times New Roman"/>
        </w:rPr>
      </w:pPr>
    </w:p>
    <w:p w14:paraId="0E6E69BA" w14:textId="1C593B71" w:rsidR="000222D3" w:rsidRPr="00FD1C7D" w:rsidRDefault="003369C4" w:rsidP="003369C4">
      <w:pPr>
        <w:pStyle w:val="BodyText"/>
        <w:spacing w:before="240" w:line="276" w:lineRule="auto"/>
        <w:ind w:right="176"/>
        <w:jc w:val="both"/>
        <w:rPr>
          <w:rFonts w:ascii="Times New Roman" w:hAnsi="Times New Roman" w:cs="Times New Roman"/>
          <w:b/>
        </w:rPr>
      </w:pP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5</w:t>
      </w:r>
      <w:r w:rsidR="00682626" w:rsidRPr="00FD1C7D">
        <w:rPr>
          <w:rFonts w:ascii="Times New Roman" w:hAnsi="Times New Roman" w:cs="Times New Roman"/>
        </w:rPr>
        <w:t>:</w:t>
      </w:r>
      <w:r w:rsidRPr="00FD1C7D">
        <w:rPr>
          <w:rFonts w:ascii="Times New Roman" w:hAnsi="Times New Roman" w:cs="Times New Roman"/>
        </w:rPr>
        <w:t>0</w:t>
      </w:r>
      <w:r w:rsidR="00682626" w:rsidRPr="00FD1C7D">
        <w:rPr>
          <w:rFonts w:ascii="Times New Roman" w:hAnsi="Times New Roman" w:cs="Times New Roman"/>
        </w:rPr>
        <w:t>0</w:t>
      </w:r>
      <w:r w:rsidR="0098374E" w:rsidRPr="00FD1C7D">
        <w:rPr>
          <w:rFonts w:ascii="Times New Roman" w:hAnsi="Times New Roman" w:cs="Times New Roman"/>
        </w:rPr>
        <w:t xml:space="preserve"> – </w:t>
      </w: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5</w:t>
      </w:r>
      <w:r w:rsidR="0098374E" w:rsidRPr="00FD1C7D">
        <w:rPr>
          <w:rFonts w:ascii="Times New Roman" w:hAnsi="Times New Roman" w:cs="Times New Roman"/>
        </w:rPr>
        <w:t>:</w:t>
      </w:r>
      <w:r w:rsidRPr="00FD1C7D">
        <w:rPr>
          <w:rFonts w:ascii="Times New Roman" w:hAnsi="Times New Roman" w:cs="Times New Roman"/>
        </w:rPr>
        <w:t>1</w:t>
      </w:r>
      <w:r w:rsidR="0098374E" w:rsidRPr="00FD1C7D">
        <w:rPr>
          <w:rFonts w:ascii="Times New Roman" w:hAnsi="Times New Roman" w:cs="Times New Roman"/>
        </w:rPr>
        <w:t>0</w:t>
      </w:r>
      <w:r w:rsidR="00682626" w:rsidRPr="00FD1C7D">
        <w:rPr>
          <w:rFonts w:ascii="Times New Roman" w:hAnsi="Times New Roman" w:cs="Times New Roman"/>
        </w:rPr>
        <w:tab/>
      </w:r>
      <w:r w:rsidR="00CB40A3" w:rsidRPr="00FD1C7D">
        <w:rPr>
          <w:rFonts w:ascii="Times New Roman" w:hAnsi="Times New Roman" w:cs="Times New Roman"/>
        </w:rPr>
        <w:t xml:space="preserve">            </w:t>
      </w:r>
      <w:r w:rsidR="00682626" w:rsidRPr="00FD1C7D">
        <w:rPr>
          <w:rFonts w:ascii="Times New Roman" w:hAnsi="Times New Roman" w:cs="Times New Roman"/>
          <w:b/>
        </w:rPr>
        <w:t>Welcome</w:t>
      </w:r>
    </w:p>
    <w:p w14:paraId="13030CC4" w14:textId="6635C372" w:rsidR="005A56A3" w:rsidRPr="00FD1C7D" w:rsidRDefault="005A56A3" w:rsidP="00097C90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spacing w:before="161"/>
        <w:ind w:hanging="361"/>
        <w:rPr>
          <w:rFonts w:ascii="Times New Roman" w:hAnsi="Times New Roman" w:cs="Times New Roman"/>
          <w:sz w:val="24"/>
          <w:szCs w:val="24"/>
        </w:rPr>
      </w:pPr>
      <w:bookmarkStart w:id="3" w:name="_Hlk183446958"/>
      <w:r w:rsidRPr="00FD1C7D">
        <w:rPr>
          <w:rFonts w:ascii="Times New Roman" w:hAnsi="Times New Roman" w:cs="Times New Roman"/>
          <w:sz w:val="24"/>
          <w:szCs w:val="24"/>
        </w:rPr>
        <w:t>A</w:t>
      </w:r>
      <w:r w:rsidR="00E84819" w:rsidRPr="00FD1C7D">
        <w:rPr>
          <w:rFonts w:ascii="Times New Roman" w:hAnsi="Times New Roman" w:cs="Times New Roman"/>
          <w:sz w:val="24"/>
          <w:szCs w:val="24"/>
        </w:rPr>
        <w:t>ndrei</w:t>
      </w:r>
      <w:r w:rsidRPr="00FD1C7D">
        <w:rPr>
          <w:rFonts w:ascii="Times New Roman" w:hAnsi="Times New Roman" w:cs="Times New Roman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Marcu,</w:t>
      </w:r>
      <w:r w:rsidR="00682626"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ERCST</w:t>
      </w:r>
    </w:p>
    <w:bookmarkEnd w:id="3"/>
    <w:p w14:paraId="05694A4C" w14:textId="77F33D4E" w:rsidR="000222D3" w:rsidRPr="00FD1C7D" w:rsidRDefault="003369C4" w:rsidP="005B02D5">
      <w:pPr>
        <w:tabs>
          <w:tab w:val="left" w:pos="2318"/>
        </w:tabs>
        <w:spacing w:before="231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="00CB40A3" w:rsidRPr="00FD1C7D">
        <w:rPr>
          <w:rFonts w:ascii="Times New Roman" w:hAnsi="Times New Roman" w:cs="Times New Roman"/>
          <w:sz w:val="24"/>
          <w:szCs w:val="24"/>
        </w:rPr>
        <w:t>:</w:t>
      </w:r>
      <w:r w:rsidRPr="00FD1C7D">
        <w:rPr>
          <w:rFonts w:ascii="Times New Roman" w:hAnsi="Times New Roman" w:cs="Times New Roman"/>
          <w:sz w:val="24"/>
          <w:szCs w:val="24"/>
        </w:rPr>
        <w:t>1</w:t>
      </w:r>
      <w:r w:rsidR="00CB40A3" w:rsidRPr="00FD1C7D">
        <w:rPr>
          <w:rFonts w:ascii="Times New Roman" w:hAnsi="Times New Roman" w:cs="Times New Roman"/>
          <w:sz w:val="24"/>
          <w:szCs w:val="24"/>
        </w:rPr>
        <w:t xml:space="preserve">0 </w:t>
      </w:r>
      <w:r w:rsidR="00682626" w:rsidRPr="00FD1C7D">
        <w:rPr>
          <w:rFonts w:ascii="Times New Roman" w:hAnsi="Times New Roman" w:cs="Times New Roman"/>
          <w:sz w:val="24"/>
          <w:szCs w:val="24"/>
        </w:rPr>
        <w:t>-</w:t>
      </w:r>
      <w:r w:rsidR="00682626"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="00682626"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25</w:t>
      </w:r>
      <w:r w:rsidR="00CB40A3" w:rsidRPr="00FD1C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68C6" w:rsidRPr="00FD1C7D">
        <w:rPr>
          <w:rFonts w:ascii="Times New Roman" w:hAnsi="Times New Roman" w:cs="Times New Roman"/>
          <w:b/>
          <w:bCs/>
          <w:sz w:val="24"/>
          <w:szCs w:val="24"/>
        </w:rPr>
        <w:t xml:space="preserve">ERCST </w:t>
      </w:r>
      <w:r w:rsidR="00682626" w:rsidRPr="00FD1C7D">
        <w:rPr>
          <w:rFonts w:ascii="Times New Roman" w:hAnsi="Times New Roman" w:cs="Times New Roman"/>
          <w:b/>
          <w:sz w:val="24"/>
          <w:szCs w:val="24"/>
        </w:rPr>
        <w:t>Presentation</w:t>
      </w:r>
      <w:r w:rsidR="00251060" w:rsidRPr="00FD1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E2C5A4" w14:textId="77777777" w:rsidR="00F32D84" w:rsidRPr="002B6B1A" w:rsidRDefault="00F32D84" w:rsidP="002B6B1A">
      <w:pPr>
        <w:tabs>
          <w:tab w:val="left" w:pos="2498"/>
          <w:tab w:val="left" w:pos="2499"/>
        </w:tabs>
        <w:spacing w:before="161"/>
        <w:rPr>
          <w:rFonts w:ascii="Times New Roman" w:hAnsi="Times New Roman" w:cs="Times New Roman"/>
          <w:sz w:val="24"/>
          <w:szCs w:val="24"/>
        </w:rPr>
      </w:pPr>
    </w:p>
    <w:p w14:paraId="3DFCF5A0" w14:textId="06122B34" w:rsidR="005A56A3" w:rsidRPr="00FD1C7D" w:rsidRDefault="005A56A3" w:rsidP="005A56A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  <w:szCs w:val="24"/>
        </w:rPr>
      </w:pPr>
      <w:bookmarkStart w:id="4" w:name="_Hlk183447054"/>
      <w:r w:rsidRPr="00FD1C7D">
        <w:rPr>
          <w:rFonts w:ascii="Times New Roman" w:hAnsi="Times New Roman" w:cs="Times New Roman"/>
          <w:sz w:val="24"/>
          <w:szCs w:val="24"/>
        </w:rPr>
        <w:t>A</w:t>
      </w:r>
      <w:r w:rsidR="00EE01F8" w:rsidRPr="00FD1C7D">
        <w:rPr>
          <w:rFonts w:ascii="Times New Roman" w:hAnsi="Times New Roman" w:cs="Times New Roman"/>
          <w:sz w:val="24"/>
          <w:szCs w:val="24"/>
        </w:rPr>
        <w:t>ndrei</w:t>
      </w:r>
      <w:r w:rsidRPr="00FD1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1C7D">
        <w:rPr>
          <w:rFonts w:ascii="Times New Roman" w:hAnsi="Times New Roman" w:cs="Times New Roman"/>
          <w:sz w:val="24"/>
          <w:szCs w:val="24"/>
        </w:rPr>
        <w:t>Marcu,</w:t>
      </w:r>
      <w:r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C7D">
        <w:rPr>
          <w:rFonts w:ascii="Times New Roman" w:hAnsi="Times New Roman" w:cs="Times New Roman"/>
          <w:sz w:val="24"/>
          <w:szCs w:val="24"/>
        </w:rPr>
        <w:t>ERCST</w:t>
      </w:r>
    </w:p>
    <w:p w14:paraId="2C67C41B" w14:textId="02102982" w:rsidR="005A56A3" w:rsidRPr="00FD1C7D" w:rsidRDefault="005A56A3" w:rsidP="005A56A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O</w:t>
      </w:r>
      <w:r w:rsidR="00EE01F8" w:rsidRPr="00FD1C7D">
        <w:rPr>
          <w:rFonts w:ascii="Times New Roman" w:hAnsi="Times New Roman" w:cs="Times New Roman"/>
          <w:sz w:val="24"/>
          <w:szCs w:val="24"/>
        </w:rPr>
        <w:t>livier</w:t>
      </w:r>
      <w:r w:rsidRPr="00FD1C7D">
        <w:rPr>
          <w:rFonts w:ascii="Times New Roman" w:hAnsi="Times New Roman" w:cs="Times New Roman"/>
          <w:sz w:val="24"/>
          <w:szCs w:val="24"/>
        </w:rPr>
        <w:t xml:space="preserve"> Imbault, ERCST</w:t>
      </w:r>
    </w:p>
    <w:p w14:paraId="641981B9" w14:textId="41151BDF" w:rsidR="006A6666" w:rsidRPr="00FD1C7D" w:rsidRDefault="005A56A3" w:rsidP="00F32D84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C</w:t>
      </w:r>
      <w:r w:rsidR="00EE01F8" w:rsidRPr="00FD1C7D">
        <w:rPr>
          <w:rFonts w:ascii="Times New Roman" w:hAnsi="Times New Roman" w:cs="Times New Roman"/>
          <w:sz w:val="24"/>
          <w:szCs w:val="24"/>
        </w:rPr>
        <w:t>hiara</w:t>
      </w:r>
      <w:r w:rsidRPr="00FD1C7D">
        <w:rPr>
          <w:rFonts w:ascii="Times New Roman" w:hAnsi="Times New Roman" w:cs="Times New Roman"/>
          <w:sz w:val="24"/>
          <w:szCs w:val="24"/>
        </w:rPr>
        <w:t xml:space="preserve"> Cavallera, ERCST</w:t>
      </w:r>
    </w:p>
    <w:bookmarkEnd w:id="4"/>
    <w:p w14:paraId="6803141C" w14:textId="77777777" w:rsidR="00F32D84" w:rsidRPr="00FD1C7D" w:rsidRDefault="00F32D84" w:rsidP="00F32D84">
      <w:pPr>
        <w:pStyle w:val="ListParagraph"/>
        <w:tabs>
          <w:tab w:val="left" w:pos="2498"/>
          <w:tab w:val="left" w:pos="2499"/>
        </w:tabs>
        <w:ind w:left="2498" w:firstLine="0"/>
        <w:rPr>
          <w:rFonts w:ascii="Times New Roman" w:hAnsi="Times New Roman" w:cs="Times New Roman"/>
          <w:sz w:val="24"/>
          <w:szCs w:val="24"/>
        </w:rPr>
      </w:pPr>
    </w:p>
    <w:p w14:paraId="4E0ECF47" w14:textId="6C742BCD" w:rsidR="00097C90" w:rsidRPr="00FD1C7D" w:rsidRDefault="00CB40A3" w:rsidP="00097C90">
      <w:pPr>
        <w:tabs>
          <w:tab w:val="left" w:pos="2318"/>
        </w:tabs>
        <w:spacing w:before="232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25</w:t>
      </w:r>
      <w:r w:rsidRPr="00FD1C7D">
        <w:rPr>
          <w:rFonts w:ascii="Times New Roman" w:hAnsi="Times New Roman" w:cs="Times New Roman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-</w:t>
      </w:r>
      <w:r w:rsidR="00682626"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="00682626"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40</w:t>
      </w:r>
      <w:r w:rsidR="00682626" w:rsidRPr="00FD1C7D">
        <w:rPr>
          <w:rFonts w:ascii="Times New Roman" w:hAnsi="Times New Roman" w:cs="Times New Roman"/>
          <w:sz w:val="24"/>
          <w:szCs w:val="24"/>
        </w:rPr>
        <w:tab/>
      </w:r>
      <w:r w:rsidR="00E67D92" w:rsidRPr="00FD1C7D">
        <w:rPr>
          <w:rFonts w:ascii="Times New Roman" w:hAnsi="Times New Roman" w:cs="Times New Roman"/>
          <w:b/>
          <w:bCs/>
          <w:sz w:val="24"/>
          <w:szCs w:val="24"/>
        </w:rPr>
        <w:t>Keynote</w:t>
      </w:r>
    </w:p>
    <w:p w14:paraId="25A7D763" w14:textId="470E1593" w:rsidR="00FD1C7D" w:rsidRPr="007A3BC3" w:rsidRDefault="00C60CF2" w:rsidP="005A56A3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The keynote speaker</w:t>
      </w:r>
      <w:r w:rsidR="00D50770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s</w:t>
      </w: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will kick off the roundtable by offering institutional insights aligned with current EU</w:t>
      </w:r>
      <w:r w:rsidR="00D96DB6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and UK</w:t>
      </w: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policy priorities</w:t>
      </w:r>
      <w:r w:rsidR="00F640EE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, enriching the discussions that will follow</w:t>
      </w:r>
      <w:r w:rsidR="00A66AE7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.</w:t>
      </w:r>
    </w:p>
    <w:p w14:paraId="0B878EBB" w14:textId="77777777" w:rsidR="002B6B1A" w:rsidRPr="002B6B1A" w:rsidRDefault="002B6B1A" w:rsidP="002B6B1A">
      <w:pPr>
        <w:pStyle w:val="ListParagraph"/>
        <w:tabs>
          <w:tab w:val="left" w:pos="2409"/>
          <w:tab w:val="left" w:pos="2410"/>
        </w:tabs>
        <w:spacing w:before="41"/>
        <w:ind w:left="2486" w:right="171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bookmarkStart w:id="5" w:name="_Hlk169471446"/>
    </w:p>
    <w:p w14:paraId="76F4403B" w14:textId="4436F5FC" w:rsidR="008E289B" w:rsidRPr="00D50770" w:rsidRDefault="00C004C5" w:rsidP="008E289B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D1C7D">
        <w:rPr>
          <w:rFonts w:ascii="Times New Roman" w:hAnsi="Times New Roman" w:cs="Times New Roman"/>
          <w:sz w:val="24"/>
          <w:szCs w:val="24"/>
          <w:lang w:val="sv-SE"/>
        </w:rPr>
        <w:t>Bernd</w:t>
      </w:r>
      <w:r w:rsidR="008E289B" w:rsidRPr="00FD1C7D">
        <w:rPr>
          <w:rFonts w:ascii="Times New Roman" w:hAnsi="Times New Roman" w:cs="Times New Roman"/>
          <w:sz w:val="24"/>
          <w:szCs w:val="24"/>
          <w:lang w:val="sv-SE"/>
        </w:rPr>
        <w:t xml:space="preserve"> Kuepker, </w:t>
      </w:r>
      <w:r w:rsidR="008E289B" w:rsidRPr="00FD1C7D">
        <w:rPr>
          <w:rFonts w:ascii="Times New Roman" w:hAnsi="Times New Roman" w:cs="Times New Roman"/>
          <w:sz w:val="24"/>
          <w:szCs w:val="24"/>
        </w:rPr>
        <w:t xml:space="preserve">DG ENER </w:t>
      </w:r>
    </w:p>
    <w:p w14:paraId="3EBE6AD0" w14:textId="4C733F60" w:rsidR="00DC72D8" w:rsidRPr="00E00DA3" w:rsidRDefault="00D96DB6" w:rsidP="00E00DA3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TBC </w:t>
      </w:r>
      <w:r w:rsidR="00D50770">
        <w:rPr>
          <w:rFonts w:ascii="Times New Roman" w:hAnsi="Times New Roman" w:cs="Times New Roman"/>
          <w:sz w:val="24"/>
          <w:szCs w:val="24"/>
        </w:rPr>
        <w:t>UK Mission to the EU</w:t>
      </w:r>
      <w:bookmarkEnd w:id="5"/>
      <w:r>
        <w:rPr>
          <w:rFonts w:ascii="Times New Roman" w:hAnsi="Times New Roman" w:cs="Times New Roman"/>
          <w:sz w:val="24"/>
          <w:szCs w:val="24"/>
        </w:rPr>
        <w:t>/UK Government</w:t>
      </w:r>
    </w:p>
    <w:p w14:paraId="60C587CD" w14:textId="72E25028" w:rsidR="00CE5331" w:rsidRPr="00FD1C7D" w:rsidRDefault="00CB40A3" w:rsidP="00E62604">
      <w:pPr>
        <w:tabs>
          <w:tab w:val="left" w:pos="2318"/>
        </w:tabs>
        <w:spacing w:before="232"/>
        <w:rPr>
          <w:rFonts w:ascii="Times New Roman" w:hAnsi="Times New Roman" w:cs="Times New Roman"/>
          <w:b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4</w:t>
      </w:r>
      <w:r w:rsidRPr="00FD1C7D">
        <w:rPr>
          <w:rFonts w:ascii="Times New Roman" w:hAnsi="Times New Roman" w:cs="Times New Roman"/>
          <w:sz w:val="24"/>
          <w:szCs w:val="24"/>
        </w:rPr>
        <w:t xml:space="preserve">0 </w:t>
      </w:r>
      <w:r w:rsidR="00B44D3C" w:rsidRPr="00FD1C7D">
        <w:rPr>
          <w:rFonts w:ascii="Times New Roman" w:hAnsi="Times New Roman" w:cs="Times New Roman"/>
          <w:sz w:val="24"/>
          <w:szCs w:val="24"/>
        </w:rPr>
        <w:t>– 1</w:t>
      </w:r>
      <w:r w:rsidR="000470A8" w:rsidRPr="00FD1C7D">
        <w:rPr>
          <w:rFonts w:ascii="Times New Roman" w:hAnsi="Times New Roman" w:cs="Times New Roman"/>
          <w:sz w:val="24"/>
          <w:szCs w:val="24"/>
        </w:rPr>
        <w:t>6</w:t>
      </w:r>
      <w:r w:rsidR="00B44D3C" w:rsidRPr="00FD1C7D">
        <w:rPr>
          <w:rFonts w:ascii="Times New Roman" w:hAnsi="Times New Roman" w:cs="Times New Roman"/>
          <w:sz w:val="24"/>
          <w:szCs w:val="24"/>
        </w:rPr>
        <w:t>.</w:t>
      </w:r>
      <w:r w:rsidR="009D797C" w:rsidRPr="00FD1C7D">
        <w:rPr>
          <w:rFonts w:ascii="Times New Roman" w:hAnsi="Times New Roman" w:cs="Times New Roman"/>
          <w:sz w:val="24"/>
          <w:szCs w:val="24"/>
        </w:rPr>
        <w:t>3</w:t>
      </w:r>
      <w:r w:rsidR="00B44D3C" w:rsidRPr="00FD1C7D">
        <w:rPr>
          <w:rFonts w:ascii="Times New Roman" w:hAnsi="Times New Roman" w:cs="Times New Roman"/>
          <w:sz w:val="24"/>
          <w:szCs w:val="24"/>
        </w:rPr>
        <w:t>0</w:t>
      </w:r>
      <w:r w:rsidR="00E15EA2" w:rsidRPr="00FD1C7D">
        <w:rPr>
          <w:rFonts w:ascii="Times New Roman" w:hAnsi="Times New Roman" w:cs="Times New Roman"/>
          <w:b/>
          <w:sz w:val="24"/>
          <w:szCs w:val="24"/>
        </w:rPr>
        <w:tab/>
      </w:r>
      <w:r w:rsidR="00E67D92" w:rsidRPr="00FD1C7D">
        <w:rPr>
          <w:rFonts w:ascii="Times New Roman" w:hAnsi="Times New Roman" w:cs="Times New Roman"/>
          <w:b/>
          <w:sz w:val="24"/>
          <w:szCs w:val="24"/>
        </w:rPr>
        <w:t>Roundtable discussion</w:t>
      </w:r>
      <w:r w:rsidR="00902DC8" w:rsidRPr="00FD1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F03D10" w14:textId="4FF5724E" w:rsidR="00474C55" w:rsidRPr="00FD1C7D" w:rsidRDefault="00474C55" w:rsidP="00DA5875">
      <w:pPr>
        <w:tabs>
          <w:tab w:val="left" w:pos="3119"/>
        </w:tabs>
        <w:ind w:right="-7"/>
        <w:rPr>
          <w:rFonts w:ascii="Times New Roman" w:hAnsi="Times New Roman" w:cs="Times New Roman"/>
          <w:sz w:val="24"/>
          <w:szCs w:val="24"/>
          <w:lang w:val="es-ES"/>
        </w:rPr>
      </w:pPr>
    </w:p>
    <w:p w14:paraId="16B2A923" w14:textId="5ED686FB" w:rsidR="00E95E6E" w:rsidRPr="007A3BC3" w:rsidRDefault="00E95E6E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The Roundtable speakers will present their views</w:t>
      </w:r>
      <w:r w:rsidR="0045457F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and</w:t>
      </w: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</w:t>
      </w:r>
      <w:r w:rsidR="00097C9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expand on key issues</w:t>
      </w:r>
      <w:r w:rsidR="00C461F3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and opportunities</w:t>
      </w:r>
      <w:r w:rsidR="00097C9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related to the </w:t>
      </w:r>
      <w:r w:rsidR="00C461F3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Hydrogen and Decarbonized Gas Market Package Delegated Act on low-carbon hydrogen</w:t>
      </w:r>
      <w:r w:rsidR="00097C9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. </w:t>
      </w:r>
      <w:r w:rsidR="0045457F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Their expertise will bring additional depth and practical insights </w:t>
      </w:r>
      <w:r w:rsidR="00BE3ED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into</w:t>
      </w:r>
      <w:r w:rsidR="0045457F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the discussions, enriching the conversation with diverse perspectives from policy, industry, and NGOs.</w:t>
      </w:r>
      <w:r w:rsidR="00343496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Each speaker will have around 7 minutes for his/her intervention. </w:t>
      </w:r>
    </w:p>
    <w:p w14:paraId="557CEBF5" w14:textId="137061E5" w:rsidR="00C461F3" w:rsidRPr="00D44CD5" w:rsidRDefault="00C461F3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Key questions to be addressed include:</w:t>
      </w:r>
    </w:p>
    <w:p w14:paraId="11021F68" w14:textId="160C84C3" w:rsidR="00C461F3" w:rsidRPr="00D44CD5" w:rsidRDefault="00F45050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1. </w:t>
      </w:r>
      <w:r w:rsidR="00CD1E8F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Does the recently published Delegated Act provide sufficient clarity and certainty to support long-term investment decisions and accelerate the ramp-up of the hydrogen market</w:t>
      </w:r>
      <w:r w:rsidR="002C64FC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? </w:t>
      </w:r>
    </w:p>
    <w:p w14:paraId="041BAFF6" w14:textId="3653BF21" w:rsidR="00C22F0B" w:rsidRPr="00D44CD5" w:rsidRDefault="00F45050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2.</w:t>
      </w:r>
      <w:r w:rsidR="00C22F0B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Is </w:t>
      </w:r>
      <w:r w:rsidR="00CD1E8F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the Delegated Act </w:t>
      </w:r>
      <w:r w:rsidR="00FD1C7D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sufficiently </w:t>
      </w:r>
      <w:r w:rsidR="00485962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technology </w:t>
      </w:r>
      <w:r w:rsidR="00CD1E8F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neutral to foster innovation across a broad range of low-carbon hydrogen production pathways, beyond electrolysis</w:t>
      </w:r>
      <w:r w:rsidR="00C22F0B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?</w:t>
      </w:r>
    </w:p>
    <w:p w14:paraId="5E7DBF8F" w14:textId="399550BD" w:rsidR="007A3BC3" w:rsidRPr="00D44CD5" w:rsidRDefault="00F45050" w:rsidP="009646AF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3. What are the most significant implementation challenges that you foresee with the Delegated Act?</w:t>
      </w:r>
    </w:p>
    <w:p w14:paraId="6209998E" w14:textId="77777777" w:rsidR="00187394" w:rsidRPr="00F14BDE" w:rsidRDefault="00187394" w:rsidP="00187394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Camille Alleguede</w:t>
      </w:r>
      <w:r w:rsidRPr="00F14BDE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EDF</w:t>
      </w:r>
    </w:p>
    <w:p w14:paraId="19B1DE8C" w14:textId="2D7EA6C1" w:rsidR="009646AF" w:rsidRPr="009646AF" w:rsidRDefault="009646AF" w:rsidP="009646AF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9646AF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Victor Bernabeu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, Eurogas</w:t>
      </w:r>
    </w:p>
    <w:p w14:paraId="6783CEC0" w14:textId="05FA8044" w:rsidR="008B38FE" w:rsidRDefault="0011718D" w:rsidP="0005323F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TBC</w:t>
      </w:r>
      <w:r w:rsidR="008B38FE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, </w:t>
      </w:r>
      <w:r w:rsidR="009301A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Fertilizers</w:t>
      </w:r>
      <w:r w:rsidR="008B38FE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Europe</w:t>
      </w:r>
    </w:p>
    <w:p w14:paraId="36E91EB8" w14:textId="1351001A" w:rsidR="00FA3DED" w:rsidRPr="00FA3DED" w:rsidRDefault="00FA3DED" w:rsidP="00FA3DED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FA3DE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Areti Kostaraki</w:t>
      </w:r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, Engie</w:t>
      </w:r>
    </w:p>
    <w:p w14:paraId="3DE07217" w14:textId="1FA7F883" w:rsidR="001914E6" w:rsidRDefault="0005323F" w:rsidP="00DA5875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Anastasia Tsougka, </w:t>
      </w:r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ECOS</w:t>
      </w:r>
    </w:p>
    <w:p w14:paraId="5160D97D" w14:textId="77F6345C" w:rsidR="00187394" w:rsidRDefault="00187394" w:rsidP="00DA5875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187394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Kamila Waciega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, Hydrogen Europe</w:t>
      </w:r>
    </w:p>
    <w:p w14:paraId="71A0E052" w14:textId="77777777" w:rsidR="00DC72D8" w:rsidRPr="00FD1C7D" w:rsidRDefault="00DC72D8" w:rsidP="00DA587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0295A55" w14:textId="66674F22" w:rsidR="009A7CB3" w:rsidRDefault="00682626" w:rsidP="009A7CB3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6</w:t>
      </w:r>
      <w:r w:rsidRPr="00FD1C7D">
        <w:rPr>
          <w:rFonts w:ascii="Times New Roman" w:hAnsi="Times New Roman" w:cs="Times New Roman"/>
        </w:rPr>
        <w:t>:</w:t>
      </w:r>
      <w:r w:rsidR="009D797C" w:rsidRPr="00FD1C7D">
        <w:rPr>
          <w:rFonts w:ascii="Times New Roman" w:hAnsi="Times New Roman" w:cs="Times New Roman"/>
        </w:rPr>
        <w:t>3</w:t>
      </w:r>
      <w:r w:rsidR="00B44D3C"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  <w:spacing w:val="-2"/>
        </w:rPr>
        <w:t xml:space="preserve"> </w:t>
      </w:r>
      <w:r w:rsidRPr="00FD1C7D">
        <w:rPr>
          <w:rFonts w:ascii="Times New Roman" w:hAnsi="Times New Roman" w:cs="Times New Roman"/>
        </w:rPr>
        <w:t>-</w:t>
      </w:r>
      <w:r w:rsidRPr="00FD1C7D">
        <w:rPr>
          <w:rFonts w:ascii="Times New Roman" w:hAnsi="Times New Roman" w:cs="Times New Roman"/>
          <w:spacing w:val="-1"/>
        </w:rPr>
        <w:t xml:space="preserve"> </w:t>
      </w: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7</w:t>
      </w:r>
      <w:r w:rsidRPr="00FD1C7D">
        <w:rPr>
          <w:rFonts w:ascii="Times New Roman" w:hAnsi="Times New Roman" w:cs="Times New Roman"/>
        </w:rPr>
        <w:t>:</w:t>
      </w:r>
      <w:r w:rsidR="009D797C"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</w:rPr>
        <w:tab/>
      </w:r>
      <w:r w:rsidRPr="00FD1C7D">
        <w:rPr>
          <w:rFonts w:ascii="Times New Roman" w:hAnsi="Times New Roman" w:cs="Times New Roman"/>
          <w:b/>
        </w:rPr>
        <w:t>Q&amp;A</w:t>
      </w:r>
    </w:p>
    <w:p w14:paraId="3467F486" w14:textId="77777777" w:rsidR="009646AF" w:rsidRDefault="009646AF" w:rsidP="009A7CB3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</w:p>
    <w:p w14:paraId="5B7750BC" w14:textId="2A91384B" w:rsidR="00615548" w:rsidRPr="00FD1C7D" w:rsidRDefault="00CB40A3" w:rsidP="009A7CB3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7</w:t>
      </w:r>
      <w:r w:rsidRPr="00FD1C7D">
        <w:rPr>
          <w:rFonts w:ascii="Times New Roman" w:hAnsi="Times New Roman" w:cs="Times New Roman"/>
        </w:rPr>
        <w:t>:</w:t>
      </w:r>
      <w:r w:rsidR="009D797C"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</w:rPr>
        <w:t>0</w:t>
      </w:r>
      <w:r w:rsidR="00B44D3C" w:rsidRPr="00FD1C7D">
        <w:rPr>
          <w:rFonts w:ascii="Times New Roman" w:hAnsi="Times New Roman" w:cs="Times New Roman"/>
        </w:rPr>
        <w:t xml:space="preserve"> </w:t>
      </w:r>
      <w:r w:rsidR="00682626" w:rsidRPr="00FD1C7D">
        <w:rPr>
          <w:rFonts w:ascii="Times New Roman" w:hAnsi="Times New Roman" w:cs="Times New Roman"/>
        </w:rPr>
        <w:tab/>
      </w:r>
      <w:r w:rsidR="005E70A5" w:rsidRPr="00FD1C7D">
        <w:rPr>
          <w:rFonts w:ascii="Times New Roman" w:hAnsi="Times New Roman" w:cs="Times New Roman"/>
          <w:b/>
        </w:rPr>
        <w:t>End of the event</w:t>
      </w:r>
    </w:p>
    <w:sectPr w:rsidR="00615548" w:rsidRPr="00FD1C7D" w:rsidSect="005B02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2200" w:right="1620" w:bottom="1640" w:left="1640" w:header="479" w:footer="1403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9068" w14:textId="77777777" w:rsidR="00580B18" w:rsidRDefault="00580B18">
      <w:r>
        <w:separator/>
      </w:r>
    </w:p>
  </w:endnote>
  <w:endnote w:type="continuationSeparator" w:id="0">
    <w:p w14:paraId="5F13911D" w14:textId="77777777" w:rsidR="00580B18" w:rsidRDefault="0058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07345451"/>
      <w:docPartObj>
        <w:docPartGallery w:val="Page Numbers (Bottom of Page)"/>
        <w:docPartUnique/>
      </w:docPartObj>
    </w:sdtPr>
    <w:sdtContent>
      <w:p w14:paraId="60F2799B" w14:textId="3304F14B" w:rsidR="005B02D5" w:rsidRDefault="005B02D5" w:rsidP="00436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EB78190" w14:textId="77777777" w:rsidR="005B02D5" w:rsidRDefault="005B02D5" w:rsidP="005B0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0D78" w14:textId="3078363F" w:rsidR="005B02D5" w:rsidRDefault="005B02D5" w:rsidP="004362D7">
    <w:pPr>
      <w:pStyle w:val="Footer"/>
      <w:framePr w:wrap="none" w:vAnchor="text" w:hAnchor="margin" w:xAlign="right" w:y="1"/>
      <w:rPr>
        <w:rStyle w:val="PageNumber"/>
      </w:rPr>
    </w:pPr>
  </w:p>
  <w:p w14:paraId="6758A085" w14:textId="77777777" w:rsidR="00776105" w:rsidRDefault="00776105" w:rsidP="00776105">
    <w:pPr>
      <w:pStyle w:val="Footer"/>
      <w:tabs>
        <w:tab w:val="left" w:pos="2160"/>
      </w:tabs>
      <w:jc w:val="center"/>
      <w:rPr>
        <w:rFonts w:ascii="Open Sans" w:hAnsi="Open Sans"/>
      </w:rPr>
    </w:pPr>
  </w:p>
  <w:p w14:paraId="4E130F7E" w14:textId="129351F3" w:rsidR="00776105" w:rsidRPr="00B211F1" w:rsidRDefault="00776105" w:rsidP="00776105">
    <w:pPr>
      <w:pStyle w:val="Footer"/>
      <w:framePr w:wrap="none" w:vAnchor="text" w:hAnchor="page" w:x="10561" w:yAlign="top"/>
      <w:rPr>
        <w:rStyle w:val="PageNumber"/>
        <w:color w:val="2C7D4A"/>
      </w:rPr>
    </w:pPr>
    <w:r>
      <w:rPr>
        <w:rStyle w:val="PageNumber"/>
        <w:color w:val="2C7D4A"/>
      </w:rPr>
      <w:t>2</w:t>
    </w:r>
  </w:p>
  <w:p w14:paraId="4C46344E" w14:textId="77777777" w:rsidR="00776105" w:rsidRDefault="00776105" w:rsidP="00776105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A622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noProof/>
        <w:sz w:val="21"/>
        <w:szCs w:val="21"/>
      </w:rPr>
    </w:pPr>
  </w:p>
  <w:p w14:paraId="2B853E18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776105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2E18B5" wp14:editId="4676A694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8E0B4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" strokecolor="#2c7d4a">
              <w10:wrap anchorx="margin"/>
            </v:line>
          </w:pict>
        </mc:Fallback>
      </mc:AlternateContent>
    </w:r>
  </w:p>
  <w:p w14:paraId="31ABED18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sz w:val="21"/>
        <w:szCs w:val="21"/>
      </w:rPr>
    </w:pPr>
  </w:p>
  <w:p w14:paraId="2BB38B69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European Roundtable on Climate Change and Sustainable Transition (ERCST)</w:t>
    </w:r>
  </w:p>
  <w:p w14:paraId="21F7FEE2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61, Rue Archimede, 1000, Brussels, Belgium</w:t>
    </w:r>
  </w:p>
  <w:p w14:paraId="41F9DF5F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lang w:val="fr-FR"/>
      </w:rPr>
    </w:pPr>
    <w:r w:rsidRPr="00776105">
      <w:rPr>
        <w:rStyle w:val="Emphasis"/>
        <w:rFonts w:ascii="Times New Roman" w:hAnsi="Times New Roman" w:cs="Times New Roman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776105">
      <w:rPr>
        <w:rStyle w:val="Emphasis"/>
        <w:rFonts w:ascii="Times New Roman" w:hAnsi="Times New Roman" w:cs="Times New Roman"/>
        <w:color w:val="2C7D4A"/>
        <w:shd w:val="clear" w:color="auto" w:fill="FFFFFF"/>
        <w:lang w:val="fr-FR"/>
      </w:rPr>
      <w:t xml:space="preserve">: </w:t>
    </w:r>
    <w:r w:rsidRPr="00776105">
      <w:rPr>
        <w:rFonts w:ascii="Times New Roman" w:hAnsi="Times New Roman" w:cs="Times New Roman"/>
        <w:color w:val="2C7D4A"/>
        <w:sz w:val="21"/>
        <w:szCs w:val="21"/>
        <w:lang w:val="de-CH"/>
      </w:rPr>
      <w:t>BE 0713.761.335</w:t>
    </w:r>
  </w:p>
  <w:p w14:paraId="5716BB5F" w14:textId="2B6B3E5D" w:rsidR="005A56A3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E75C" w14:textId="77777777" w:rsidR="00580B18" w:rsidRDefault="00580B18">
      <w:r>
        <w:separator/>
      </w:r>
    </w:p>
  </w:footnote>
  <w:footnote w:type="continuationSeparator" w:id="0">
    <w:p w14:paraId="1D18244E" w14:textId="77777777" w:rsidR="00580B18" w:rsidRDefault="0058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F135" w14:textId="415F34E4" w:rsidR="00C97CA2" w:rsidRPr="00C97CA2" w:rsidRDefault="00C97CA2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3C964A52" w:rsidR="000222D3" w:rsidRDefault="005A56A3">
    <w:pPr>
      <w:pStyle w:val="BodyText"/>
      <w:spacing w:line="14" w:lineRule="auto"/>
      <w:rPr>
        <w:sz w:val="20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61312" behindDoc="1" locked="0" layoutInCell="1" allowOverlap="1" wp14:anchorId="671F1C02" wp14:editId="4A6024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2145" cy="658495"/>
          <wp:effectExtent l="0" t="0" r="0" b="0"/>
          <wp:wrapNone/>
          <wp:docPr id="2091165802" name="Picture 1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65802" name="Picture 1" descr="A green circle with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73CE" w14:textId="4BD018D4" w:rsidR="0001343A" w:rsidRDefault="000134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56A57" wp14:editId="03DD1FBD">
          <wp:simplePos x="0" y="0"/>
          <wp:positionH relativeFrom="column">
            <wp:posOffset>-703384</wp:posOffset>
          </wp:positionH>
          <wp:positionV relativeFrom="paragraph">
            <wp:posOffset>27500</wp:posOffset>
          </wp:positionV>
          <wp:extent cx="1773653" cy="886469"/>
          <wp:effectExtent l="0" t="0" r="0" b="889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653" cy="8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41994"/>
    <w:multiLevelType w:val="hybridMultilevel"/>
    <w:tmpl w:val="58042E4E"/>
    <w:lvl w:ilvl="0" w:tplc="D234D66A">
      <w:start w:val="2024"/>
      <w:numFmt w:val="bullet"/>
      <w:lvlText w:val="-"/>
      <w:lvlJc w:val="left"/>
      <w:pPr>
        <w:ind w:left="107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381C3CB8"/>
    <w:multiLevelType w:val="hybridMultilevel"/>
    <w:tmpl w:val="44C0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5"/>
  </w:num>
  <w:num w:numId="3" w16cid:durableId="942109931">
    <w:abstractNumId w:val="2"/>
  </w:num>
  <w:num w:numId="4" w16cid:durableId="448397779">
    <w:abstractNumId w:val="4"/>
  </w:num>
  <w:num w:numId="5" w16cid:durableId="221714425">
    <w:abstractNumId w:val="0"/>
  </w:num>
  <w:num w:numId="6" w16cid:durableId="461965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288"/>
    <w:rsid w:val="00001D86"/>
    <w:rsid w:val="00002B80"/>
    <w:rsid w:val="00006F72"/>
    <w:rsid w:val="0001343A"/>
    <w:rsid w:val="00015180"/>
    <w:rsid w:val="000222D3"/>
    <w:rsid w:val="000242B9"/>
    <w:rsid w:val="00035648"/>
    <w:rsid w:val="000360AB"/>
    <w:rsid w:val="00040F91"/>
    <w:rsid w:val="000413ED"/>
    <w:rsid w:val="0004319A"/>
    <w:rsid w:val="000470A8"/>
    <w:rsid w:val="000470F3"/>
    <w:rsid w:val="000501FD"/>
    <w:rsid w:val="0005077F"/>
    <w:rsid w:val="0005323F"/>
    <w:rsid w:val="00072D6D"/>
    <w:rsid w:val="00073E5D"/>
    <w:rsid w:val="000749C3"/>
    <w:rsid w:val="000907CF"/>
    <w:rsid w:val="00097C90"/>
    <w:rsid w:val="000C128C"/>
    <w:rsid w:val="000C43D1"/>
    <w:rsid w:val="000C6B5F"/>
    <w:rsid w:val="000D09E5"/>
    <w:rsid w:val="000D109B"/>
    <w:rsid w:val="000D7704"/>
    <w:rsid w:val="000E0DE0"/>
    <w:rsid w:val="000E2686"/>
    <w:rsid w:val="000F104D"/>
    <w:rsid w:val="00107D45"/>
    <w:rsid w:val="00114F1E"/>
    <w:rsid w:val="00116D12"/>
    <w:rsid w:val="0011718D"/>
    <w:rsid w:val="00123BD7"/>
    <w:rsid w:val="0013187E"/>
    <w:rsid w:val="00133345"/>
    <w:rsid w:val="00135FF6"/>
    <w:rsid w:val="00137DBD"/>
    <w:rsid w:val="00140015"/>
    <w:rsid w:val="00141BC7"/>
    <w:rsid w:val="00153CBF"/>
    <w:rsid w:val="0016223F"/>
    <w:rsid w:val="00162C84"/>
    <w:rsid w:val="00164B6D"/>
    <w:rsid w:val="00165121"/>
    <w:rsid w:val="001661BB"/>
    <w:rsid w:val="001678F3"/>
    <w:rsid w:val="00175801"/>
    <w:rsid w:val="00176A06"/>
    <w:rsid w:val="00176B7D"/>
    <w:rsid w:val="001818FF"/>
    <w:rsid w:val="00187394"/>
    <w:rsid w:val="001914E6"/>
    <w:rsid w:val="00197A05"/>
    <w:rsid w:val="001B1A70"/>
    <w:rsid w:val="001B2CCF"/>
    <w:rsid w:val="001B45CC"/>
    <w:rsid w:val="001B73F8"/>
    <w:rsid w:val="001C14FF"/>
    <w:rsid w:val="001C21D4"/>
    <w:rsid w:val="001D5CA8"/>
    <w:rsid w:val="001D71DC"/>
    <w:rsid w:val="001E28B7"/>
    <w:rsid w:val="001E3880"/>
    <w:rsid w:val="001F002F"/>
    <w:rsid w:val="001F63DB"/>
    <w:rsid w:val="001F6C3C"/>
    <w:rsid w:val="002025D7"/>
    <w:rsid w:val="002045E9"/>
    <w:rsid w:val="002075E8"/>
    <w:rsid w:val="00213DA1"/>
    <w:rsid w:val="00222D18"/>
    <w:rsid w:val="00224B85"/>
    <w:rsid w:val="00225FD6"/>
    <w:rsid w:val="00230A23"/>
    <w:rsid w:val="00234B12"/>
    <w:rsid w:val="002357ED"/>
    <w:rsid w:val="00243F98"/>
    <w:rsid w:val="00250F34"/>
    <w:rsid w:val="00251060"/>
    <w:rsid w:val="002523D8"/>
    <w:rsid w:val="00256F72"/>
    <w:rsid w:val="00264866"/>
    <w:rsid w:val="002670C8"/>
    <w:rsid w:val="00270291"/>
    <w:rsid w:val="002713B2"/>
    <w:rsid w:val="0027251C"/>
    <w:rsid w:val="0027545C"/>
    <w:rsid w:val="00275A43"/>
    <w:rsid w:val="00283DE1"/>
    <w:rsid w:val="00290D1A"/>
    <w:rsid w:val="002935A3"/>
    <w:rsid w:val="002946D3"/>
    <w:rsid w:val="00295F7C"/>
    <w:rsid w:val="00297090"/>
    <w:rsid w:val="002A2763"/>
    <w:rsid w:val="002A366C"/>
    <w:rsid w:val="002B0701"/>
    <w:rsid w:val="002B3D44"/>
    <w:rsid w:val="002B6B1A"/>
    <w:rsid w:val="002C01C3"/>
    <w:rsid w:val="002C099A"/>
    <w:rsid w:val="002C488C"/>
    <w:rsid w:val="002C64FC"/>
    <w:rsid w:val="002D1587"/>
    <w:rsid w:val="002D1DF3"/>
    <w:rsid w:val="002E23A2"/>
    <w:rsid w:val="002E57FD"/>
    <w:rsid w:val="002E6431"/>
    <w:rsid w:val="002F4BBF"/>
    <w:rsid w:val="002F6834"/>
    <w:rsid w:val="00301F08"/>
    <w:rsid w:val="0030213B"/>
    <w:rsid w:val="00306DB1"/>
    <w:rsid w:val="00311E83"/>
    <w:rsid w:val="00317B02"/>
    <w:rsid w:val="00317EDE"/>
    <w:rsid w:val="0033343A"/>
    <w:rsid w:val="003369C4"/>
    <w:rsid w:val="00343496"/>
    <w:rsid w:val="00343E89"/>
    <w:rsid w:val="00344389"/>
    <w:rsid w:val="003449D5"/>
    <w:rsid w:val="00350FC6"/>
    <w:rsid w:val="00356BF2"/>
    <w:rsid w:val="00363585"/>
    <w:rsid w:val="00363AAD"/>
    <w:rsid w:val="00363E1E"/>
    <w:rsid w:val="0036656B"/>
    <w:rsid w:val="00373869"/>
    <w:rsid w:val="00375D1A"/>
    <w:rsid w:val="0038258B"/>
    <w:rsid w:val="00387E03"/>
    <w:rsid w:val="00391E91"/>
    <w:rsid w:val="00394004"/>
    <w:rsid w:val="003A1915"/>
    <w:rsid w:val="003A25B2"/>
    <w:rsid w:val="003A2FE2"/>
    <w:rsid w:val="003B0608"/>
    <w:rsid w:val="003B5C6D"/>
    <w:rsid w:val="003C3D0D"/>
    <w:rsid w:val="003C5661"/>
    <w:rsid w:val="003C6464"/>
    <w:rsid w:val="003C7D9C"/>
    <w:rsid w:val="003D0478"/>
    <w:rsid w:val="003D0E15"/>
    <w:rsid w:val="003D3538"/>
    <w:rsid w:val="003F1362"/>
    <w:rsid w:val="003F1471"/>
    <w:rsid w:val="00401CEE"/>
    <w:rsid w:val="0042177A"/>
    <w:rsid w:val="004278A7"/>
    <w:rsid w:val="004370C9"/>
    <w:rsid w:val="00451867"/>
    <w:rsid w:val="00454373"/>
    <w:rsid w:val="0045457F"/>
    <w:rsid w:val="00454919"/>
    <w:rsid w:val="00454C42"/>
    <w:rsid w:val="00456AD8"/>
    <w:rsid w:val="00472C38"/>
    <w:rsid w:val="00474C55"/>
    <w:rsid w:val="00482CF9"/>
    <w:rsid w:val="00484655"/>
    <w:rsid w:val="00485962"/>
    <w:rsid w:val="004A2B04"/>
    <w:rsid w:val="004A69E7"/>
    <w:rsid w:val="004A72C9"/>
    <w:rsid w:val="004C1D71"/>
    <w:rsid w:val="004C64CD"/>
    <w:rsid w:val="004C6E35"/>
    <w:rsid w:val="004D4BE6"/>
    <w:rsid w:val="004E09DF"/>
    <w:rsid w:val="004E2D76"/>
    <w:rsid w:val="004F14A3"/>
    <w:rsid w:val="0050015D"/>
    <w:rsid w:val="00502ED2"/>
    <w:rsid w:val="005052B5"/>
    <w:rsid w:val="005057F7"/>
    <w:rsid w:val="005107F4"/>
    <w:rsid w:val="00511813"/>
    <w:rsid w:val="00513680"/>
    <w:rsid w:val="00517317"/>
    <w:rsid w:val="00522F06"/>
    <w:rsid w:val="005303A5"/>
    <w:rsid w:val="00533753"/>
    <w:rsid w:val="00535AFF"/>
    <w:rsid w:val="005366C3"/>
    <w:rsid w:val="0055555A"/>
    <w:rsid w:val="00563194"/>
    <w:rsid w:val="00580B18"/>
    <w:rsid w:val="00582B3E"/>
    <w:rsid w:val="005903E4"/>
    <w:rsid w:val="005A2DD6"/>
    <w:rsid w:val="005A56A3"/>
    <w:rsid w:val="005A5B98"/>
    <w:rsid w:val="005A671D"/>
    <w:rsid w:val="005B02D5"/>
    <w:rsid w:val="005B115A"/>
    <w:rsid w:val="005B2BFF"/>
    <w:rsid w:val="005B33BC"/>
    <w:rsid w:val="005B4F22"/>
    <w:rsid w:val="005B5BF2"/>
    <w:rsid w:val="005C2FAC"/>
    <w:rsid w:val="005D4448"/>
    <w:rsid w:val="005E251B"/>
    <w:rsid w:val="005E3042"/>
    <w:rsid w:val="005E70A5"/>
    <w:rsid w:val="005E7B5A"/>
    <w:rsid w:val="005F69F5"/>
    <w:rsid w:val="005F6B6B"/>
    <w:rsid w:val="00610772"/>
    <w:rsid w:val="00610EC4"/>
    <w:rsid w:val="006134EA"/>
    <w:rsid w:val="00615548"/>
    <w:rsid w:val="00624D29"/>
    <w:rsid w:val="00627ED9"/>
    <w:rsid w:val="006315CE"/>
    <w:rsid w:val="006421B5"/>
    <w:rsid w:val="0064442D"/>
    <w:rsid w:val="00645738"/>
    <w:rsid w:val="006511AA"/>
    <w:rsid w:val="0065210A"/>
    <w:rsid w:val="00655194"/>
    <w:rsid w:val="00657039"/>
    <w:rsid w:val="006577EA"/>
    <w:rsid w:val="00671A71"/>
    <w:rsid w:val="006763DC"/>
    <w:rsid w:val="00682626"/>
    <w:rsid w:val="0068591F"/>
    <w:rsid w:val="00686568"/>
    <w:rsid w:val="00690587"/>
    <w:rsid w:val="00690EF8"/>
    <w:rsid w:val="00693229"/>
    <w:rsid w:val="0069323A"/>
    <w:rsid w:val="006A174A"/>
    <w:rsid w:val="006A3BB3"/>
    <w:rsid w:val="006A4FD8"/>
    <w:rsid w:val="006A6666"/>
    <w:rsid w:val="006B4F19"/>
    <w:rsid w:val="006B6A35"/>
    <w:rsid w:val="006C4CE6"/>
    <w:rsid w:val="006F79C0"/>
    <w:rsid w:val="006F7EEE"/>
    <w:rsid w:val="007032CF"/>
    <w:rsid w:val="00704275"/>
    <w:rsid w:val="007103F7"/>
    <w:rsid w:val="00711E2E"/>
    <w:rsid w:val="00720FB6"/>
    <w:rsid w:val="00722B8A"/>
    <w:rsid w:val="00731492"/>
    <w:rsid w:val="0073359D"/>
    <w:rsid w:val="007335F0"/>
    <w:rsid w:val="007507DB"/>
    <w:rsid w:val="00766C25"/>
    <w:rsid w:val="0077192F"/>
    <w:rsid w:val="00772252"/>
    <w:rsid w:val="00776105"/>
    <w:rsid w:val="007767C5"/>
    <w:rsid w:val="00787C5F"/>
    <w:rsid w:val="00792AB9"/>
    <w:rsid w:val="00792E37"/>
    <w:rsid w:val="00796DD1"/>
    <w:rsid w:val="007A0A99"/>
    <w:rsid w:val="007A36E7"/>
    <w:rsid w:val="007A3BC3"/>
    <w:rsid w:val="007A3D26"/>
    <w:rsid w:val="007A585B"/>
    <w:rsid w:val="007A60B9"/>
    <w:rsid w:val="007B2BD0"/>
    <w:rsid w:val="007B4378"/>
    <w:rsid w:val="007B4EE2"/>
    <w:rsid w:val="007B5BB6"/>
    <w:rsid w:val="007B735B"/>
    <w:rsid w:val="007D4512"/>
    <w:rsid w:val="007D4915"/>
    <w:rsid w:val="007E3D3A"/>
    <w:rsid w:val="007E3F99"/>
    <w:rsid w:val="007E64D4"/>
    <w:rsid w:val="007F700E"/>
    <w:rsid w:val="007F70DD"/>
    <w:rsid w:val="008010B8"/>
    <w:rsid w:val="00814F5A"/>
    <w:rsid w:val="00816A89"/>
    <w:rsid w:val="008278B2"/>
    <w:rsid w:val="00830959"/>
    <w:rsid w:val="00836B95"/>
    <w:rsid w:val="00836BCC"/>
    <w:rsid w:val="008375DC"/>
    <w:rsid w:val="00837828"/>
    <w:rsid w:val="0084318E"/>
    <w:rsid w:val="00843464"/>
    <w:rsid w:val="00852535"/>
    <w:rsid w:val="00852D70"/>
    <w:rsid w:val="00852E20"/>
    <w:rsid w:val="008607B3"/>
    <w:rsid w:val="00862C57"/>
    <w:rsid w:val="00872942"/>
    <w:rsid w:val="00880EE7"/>
    <w:rsid w:val="008862AC"/>
    <w:rsid w:val="008922C3"/>
    <w:rsid w:val="008B38FE"/>
    <w:rsid w:val="008C2979"/>
    <w:rsid w:val="008C29D6"/>
    <w:rsid w:val="008E24D7"/>
    <w:rsid w:val="008E289B"/>
    <w:rsid w:val="008F7A54"/>
    <w:rsid w:val="0090144C"/>
    <w:rsid w:val="00902DC8"/>
    <w:rsid w:val="00907A56"/>
    <w:rsid w:val="009235CA"/>
    <w:rsid w:val="00925306"/>
    <w:rsid w:val="009279CF"/>
    <w:rsid w:val="009301A0"/>
    <w:rsid w:val="00931CBF"/>
    <w:rsid w:val="00940687"/>
    <w:rsid w:val="009423AA"/>
    <w:rsid w:val="0094330B"/>
    <w:rsid w:val="009477E5"/>
    <w:rsid w:val="00954855"/>
    <w:rsid w:val="00954F31"/>
    <w:rsid w:val="00956594"/>
    <w:rsid w:val="0096002E"/>
    <w:rsid w:val="00963F1D"/>
    <w:rsid w:val="009646AF"/>
    <w:rsid w:val="00972BC4"/>
    <w:rsid w:val="009733B0"/>
    <w:rsid w:val="0097451B"/>
    <w:rsid w:val="0098374E"/>
    <w:rsid w:val="00986556"/>
    <w:rsid w:val="00992C91"/>
    <w:rsid w:val="00997746"/>
    <w:rsid w:val="009A7CB3"/>
    <w:rsid w:val="009B0D1C"/>
    <w:rsid w:val="009B7C50"/>
    <w:rsid w:val="009B7FA1"/>
    <w:rsid w:val="009C4129"/>
    <w:rsid w:val="009D761D"/>
    <w:rsid w:val="009D797C"/>
    <w:rsid w:val="009E5A9E"/>
    <w:rsid w:val="009F17CD"/>
    <w:rsid w:val="009F5393"/>
    <w:rsid w:val="009F58DE"/>
    <w:rsid w:val="009F6597"/>
    <w:rsid w:val="00A145F4"/>
    <w:rsid w:val="00A1751C"/>
    <w:rsid w:val="00A33929"/>
    <w:rsid w:val="00A33F90"/>
    <w:rsid w:val="00A473DC"/>
    <w:rsid w:val="00A53EFE"/>
    <w:rsid w:val="00A600D4"/>
    <w:rsid w:val="00A60DF6"/>
    <w:rsid w:val="00A63A7E"/>
    <w:rsid w:val="00A66AE7"/>
    <w:rsid w:val="00A733AF"/>
    <w:rsid w:val="00A74708"/>
    <w:rsid w:val="00A84839"/>
    <w:rsid w:val="00A909B1"/>
    <w:rsid w:val="00A94D12"/>
    <w:rsid w:val="00A96BDB"/>
    <w:rsid w:val="00AA0154"/>
    <w:rsid w:val="00AA10F6"/>
    <w:rsid w:val="00AA70C2"/>
    <w:rsid w:val="00AC114C"/>
    <w:rsid w:val="00AC5CDA"/>
    <w:rsid w:val="00AD51D8"/>
    <w:rsid w:val="00AE14BD"/>
    <w:rsid w:val="00AE768A"/>
    <w:rsid w:val="00AF2476"/>
    <w:rsid w:val="00AF3500"/>
    <w:rsid w:val="00B02C77"/>
    <w:rsid w:val="00B1201E"/>
    <w:rsid w:val="00B15489"/>
    <w:rsid w:val="00B30E88"/>
    <w:rsid w:val="00B32A62"/>
    <w:rsid w:val="00B43BC6"/>
    <w:rsid w:val="00B44D3C"/>
    <w:rsid w:val="00B477BC"/>
    <w:rsid w:val="00B47FAF"/>
    <w:rsid w:val="00B559FD"/>
    <w:rsid w:val="00B55C4C"/>
    <w:rsid w:val="00B57AA2"/>
    <w:rsid w:val="00B6175D"/>
    <w:rsid w:val="00B6545F"/>
    <w:rsid w:val="00B65CBF"/>
    <w:rsid w:val="00B66B0B"/>
    <w:rsid w:val="00B73DA5"/>
    <w:rsid w:val="00B83AAB"/>
    <w:rsid w:val="00B85282"/>
    <w:rsid w:val="00B86CB3"/>
    <w:rsid w:val="00B91C5C"/>
    <w:rsid w:val="00B966B0"/>
    <w:rsid w:val="00BA28E2"/>
    <w:rsid w:val="00BA6882"/>
    <w:rsid w:val="00BA711F"/>
    <w:rsid w:val="00BA7B3B"/>
    <w:rsid w:val="00BB2683"/>
    <w:rsid w:val="00BB362C"/>
    <w:rsid w:val="00BB394F"/>
    <w:rsid w:val="00BB42A5"/>
    <w:rsid w:val="00BC2942"/>
    <w:rsid w:val="00BC68C6"/>
    <w:rsid w:val="00BD3EFE"/>
    <w:rsid w:val="00BD6017"/>
    <w:rsid w:val="00BD66F3"/>
    <w:rsid w:val="00BD7596"/>
    <w:rsid w:val="00BE3ED0"/>
    <w:rsid w:val="00BE4E94"/>
    <w:rsid w:val="00BE5785"/>
    <w:rsid w:val="00BF0F40"/>
    <w:rsid w:val="00BF20AD"/>
    <w:rsid w:val="00BF372A"/>
    <w:rsid w:val="00BF6448"/>
    <w:rsid w:val="00C004C5"/>
    <w:rsid w:val="00C02AD0"/>
    <w:rsid w:val="00C05FEE"/>
    <w:rsid w:val="00C11229"/>
    <w:rsid w:val="00C15C46"/>
    <w:rsid w:val="00C22741"/>
    <w:rsid w:val="00C2299A"/>
    <w:rsid w:val="00C22F0B"/>
    <w:rsid w:val="00C3533A"/>
    <w:rsid w:val="00C35DF9"/>
    <w:rsid w:val="00C3704D"/>
    <w:rsid w:val="00C461F3"/>
    <w:rsid w:val="00C505BD"/>
    <w:rsid w:val="00C60CF2"/>
    <w:rsid w:val="00C64CC1"/>
    <w:rsid w:val="00C6777B"/>
    <w:rsid w:val="00C74CFE"/>
    <w:rsid w:val="00C92E35"/>
    <w:rsid w:val="00C94039"/>
    <w:rsid w:val="00C97CA2"/>
    <w:rsid w:val="00CA0CF5"/>
    <w:rsid w:val="00CA1C9E"/>
    <w:rsid w:val="00CB3AFB"/>
    <w:rsid w:val="00CB40A3"/>
    <w:rsid w:val="00CC09DC"/>
    <w:rsid w:val="00CC25E1"/>
    <w:rsid w:val="00CD1E8F"/>
    <w:rsid w:val="00CD388E"/>
    <w:rsid w:val="00CD5964"/>
    <w:rsid w:val="00CD5B73"/>
    <w:rsid w:val="00CD6380"/>
    <w:rsid w:val="00CE4C6F"/>
    <w:rsid w:val="00CE5331"/>
    <w:rsid w:val="00CE6FB8"/>
    <w:rsid w:val="00CF24D5"/>
    <w:rsid w:val="00CF3E33"/>
    <w:rsid w:val="00CF7D0A"/>
    <w:rsid w:val="00D04B9E"/>
    <w:rsid w:val="00D07F81"/>
    <w:rsid w:val="00D100E7"/>
    <w:rsid w:val="00D125CE"/>
    <w:rsid w:val="00D27202"/>
    <w:rsid w:val="00D344C5"/>
    <w:rsid w:val="00D353D3"/>
    <w:rsid w:val="00D41E60"/>
    <w:rsid w:val="00D43EED"/>
    <w:rsid w:val="00D44CD5"/>
    <w:rsid w:val="00D4608B"/>
    <w:rsid w:val="00D50770"/>
    <w:rsid w:val="00D514D6"/>
    <w:rsid w:val="00D542D5"/>
    <w:rsid w:val="00D5659D"/>
    <w:rsid w:val="00D579F8"/>
    <w:rsid w:val="00D6075E"/>
    <w:rsid w:val="00D66F17"/>
    <w:rsid w:val="00D71626"/>
    <w:rsid w:val="00D72043"/>
    <w:rsid w:val="00D73BDA"/>
    <w:rsid w:val="00D76B0C"/>
    <w:rsid w:val="00D87A9D"/>
    <w:rsid w:val="00D92B88"/>
    <w:rsid w:val="00D96955"/>
    <w:rsid w:val="00D96DB6"/>
    <w:rsid w:val="00DA041D"/>
    <w:rsid w:val="00DA10A3"/>
    <w:rsid w:val="00DA2D90"/>
    <w:rsid w:val="00DA4D10"/>
    <w:rsid w:val="00DA5875"/>
    <w:rsid w:val="00DB3590"/>
    <w:rsid w:val="00DB47FE"/>
    <w:rsid w:val="00DB4BFF"/>
    <w:rsid w:val="00DC4980"/>
    <w:rsid w:val="00DC72D8"/>
    <w:rsid w:val="00DD335B"/>
    <w:rsid w:val="00DD373D"/>
    <w:rsid w:val="00DD47A2"/>
    <w:rsid w:val="00DE406B"/>
    <w:rsid w:val="00DE685E"/>
    <w:rsid w:val="00DF33ED"/>
    <w:rsid w:val="00DF6339"/>
    <w:rsid w:val="00E00DA3"/>
    <w:rsid w:val="00E01246"/>
    <w:rsid w:val="00E0350C"/>
    <w:rsid w:val="00E04351"/>
    <w:rsid w:val="00E07BF9"/>
    <w:rsid w:val="00E103CE"/>
    <w:rsid w:val="00E15505"/>
    <w:rsid w:val="00E15EA2"/>
    <w:rsid w:val="00E2136A"/>
    <w:rsid w:val="00E21A81"/>
    <w:rsid w:val="00E2516B"/>
    <w:rsid w:val="00E40699"/>
    <w:rsid w:val="00E40A0F"/>
    <w:rsid w:val="00E42357"/>
    <w:rsid w:val="00E45017"/>
    <w:rsid w:val="00E45853"/>
    <w:rsid w:val="00E501CE"/>
    <w:rsid w:val="00E51F2A"/>
    <w:rsid w:val="00E53F37"/>
    <w:rsid w:val="00E57165"/>
    <w:rsid w:val="00E62604"/>
    <w:rsid w:val="00E66DD9"/>
    <w:rsid w:val="00E67D92"/>
    <w:rsid w:val="00E80BCF"/>
    <w:rsid w:val="00E84819"/>
    <w:rsid w:val="00E95E6E"/>
    <w:rsid w:val="00EA764D"/>
    <w:rsid w:val="00EB6792"/>
    <w:rsid w:val="00EC7C32"/>
    <w:rsid w:val="00ED0ED9"/>
    <w:rsid w:val="00ED452C"/>
    <w:rsid w:val="00ED7962"/>
    <w:rsid w:val="00EE01F8"/>
    <w:rsid w:val="00EF43B6"/>
    <w:rsid w:val="00EF4AA2"/>
    <w:rsid w:val="00EF6B14"/>
    <w:rsid w:val="00F051B0"/>
    <w:rsid w:val="00F05FD1"/>
    <w:rsid w:val="00F14BDE"/>
    <w:rsid w:val="00F1630B"/>
    <w:rsid w:val="00F25255"/>
    <w:rsid w:val="00F26DC6"/>
    <w:rsid w:val="00F32367"/>
    <w:rsid w:val="00F32D84"/>
    <w:rsid w:val="00F41BEA"/>
    <w:rsid w:val="00F42D01"/>
    <w:rsid w:val="00F45050"/>
    <w:rsid w:val="00F475FD"/>
    <w:rsid w:val="00F51FE4"/>
    <w:rsid w:val="00F52010"/>
    <w:rsid w:val="00F53848"/>
    <w:rsid w:val="00F5482F"/>
    <w:rsid w:val="00F55FB6"/>
    <w:rsid w:val="00F61532"/>
    <w:rsid w:val="00F640EE"/>
    <w:rsid w:val="00F659F8"/>
    <w:rsid w:val="00F70AF5"/>
    <w:rsid w:val="00F74F06"/>
    <w:rsid w:val="00F76682"/>
    <w:rsid w:val="00F80C06"/>
    <w:rsid w:val="00F84E0E"/>
    <w:rsid w:val="00F8682B"/>
    <w:rsid w:val="00F902A4"/>
    <w:rsid w:val="00FA0E66"/>
    <w:rsid w:val="00FA3DED"/>
    <w:rsid w:val="00FC50BC"/>
    <w:rsid w:val="00FC7773"/>
    <w:rsid w:val="00FD1287"/>
    <w:rsid w:val="00FD1C7D"/>
    <w:rsid w:val="00FD47BF"/>
    <w:rsid w:val="00FE47F3"/>
    <w:rsid w:val="00FF019E"/>
    <w:rsid w:val="00FF5152"/>
    <w:rsid w:val="07D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D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02D5"/>
  </w:style>
  <w:style w:type="character" w:styleId="FollowedHyperlink">
    <w:name w:val="FollowedHyperlink"/>
    <w:basedOn w:val="DefaultParagraphFont"/>
    <w:uiPriority w:val="99"/>
    <w:semiHidden/>
    <w:unhideWhenUsed/>
    <w:rsid w:val="00114F1E"/>
    <w:rPr>
      <w:color w:val="800080" w:themeColor="followedHyperlink"/>
      <w:u w:val="single"/>
    </w:rPr>
  </w:style>
  <w:style w:type="paragraph" w:customStyle="1" w:styleId="ReturnAddress">
    <w:name w:val="Return Address"/>
    <w:basedOn w:val="Normal"/>
    <w:rsid w:val="005A56A3"/>
    <w:pPr>
      <w:keepLines/>
      <w:framePr w:w="5040" w:hSpace="180" w:wrap="notBeside" w:vAnchor="page" w:hAnchor="page" w:x="1801" w:y="961" w:anchorLock="1"/>
      <w:widowControl/>
      <w:tabs>
        <w:tab w:val="left" w:pos="2640"/>
      </w:tabs>
      <w:autoSpaceDE/>
      <w:autoSpaceDN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77610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66D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Chiara Cavallera | ERCST</cp:lastModifiedBy>
  <cp:revision>133</cp:revision>
  <cp:lastPrinted>2025-04-24T13:46:00Z</cp:lastPrinted>
  <dcterms:created xsi:type="dcterms:W3CDTF">2024-05-30T10:40:00Z</dcterms:created>
  <dcterms:modified xsi:type="dcterms:W3CDTF">2025-07-29T15:05:00Z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