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C8F4" w14:textId="77777777" w:rsidR="00264776" w:rsidRDefault="00264776" w:rsidP="00A925C0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lang w:eastAsia="it-IT"/>
        </w:rPr>
      </w:pPr>
    </w:p>
    <w:p w14:paraId="67F6EE7D" w14:textId="60381C52" w:rsidR="00EE60EA" w:rsidRDefault="00E2036A" w:rsidP="00A925C0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lang w:eastAsia="it-IT"/>
        </w:rPr>
      </w:pPr>
      <w:r>
        <w:rPr>
          <w:b/>
          <w:lang w:eastAsia="it-IT"/>
        </w:rPr>
        <w:t>S</w:t>
      </w:r>
      <w:r w:rsidR="009A4126">
        <w:rPr>
          <w:b/>
          <w:lang w:eastAsia="it-IT"/>
        </w:rPr>
        <w:t>takeholders Consultation</w:t>
      </w:r>
      <w:r w:rsidR="00B33AF7">
        <w:rPr>
          <w:b/>
          <w:lang w:eastAsia="it-IT"/>
        </w:rPr>
        <w:t>:</w:t>
      </w:r>
      <w:r>
        <w:rPr>
          <w:b/>
          <w:lang w:eastAsia="it-IT"/>
        </w:rPr>
        <w:t xml:space="preserve"> </w:t>
      </w:r>
      <w:r w:rsidR="00D745E6" w:rsidRPr="002D79BC">
        <w:rPr>
          <w:b/>
          <w:lang w:eastAsia="it-IT"/>
        </w:rPr>
        <w:t>Green Claims Directive</w:t>
      </w:r>
      <w:r w:rsidR="0026431C">
        <w:rPr>
          <w:b/>
          <w:lang w:eastAsia="it-IT"/>
        </w:rPr>
        <w:t xml:space="preserve"> (GCD)</w:t>
      </w:r>
      <w:r w:rsidR="007C2DED">
        <w:rPr>
          <w:b/>
          <w:lang w:eastAsia="it-IT"/>
        </w:rPr>
        <w:t xml:space="preserve"> </w:t>
      </w:r>
      <w:r w:rsidR="003E3E8C">
        <w:rPr>
          <w:b/>
          <w:lang w:eastAsia="it-IT"/>
        </w:rPr>
        <w:t>trilogues</w:t>
      </w:r>
    </w:p>
    <w:p w14:paraId="68183ADD" w14:textId="6FC8B32C" w:rsidR="001515B1" w:rsidRPr="00EE60EA" w:rsidRDefault="003E3E8C" w:rsidP="002D79BC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bCs w:val="0"/>
          <w:i/>
          <w:iCs/>
          <w:lang w:eastAsia="it-IT"/>
        </w:rPr>
      </w:pPr>
      <w:r>
        <w:rPr>
          <w:b/>
          <w:i/>
          <w:iCs/>
          <w:lang w:eastAsia="it-IT"/>
        </w:rPr>
        <w:t xml:space="preserve">How </w:t>
      </w:r>
      <w:r w:rsidR="00B33AF7">
        <w:rPr>
          <w:b/>
          <w:i/>
          <w:iCs/>
          <w:lang w:eastAsia="it-IT"/>
        </w:rPr>
        <w:t xml:space="preserve">does </w:t>
      </w:r>
      <w:r>
        <w:rPr>
          <w:b/>
          <w:i/>
          <w:iCs/>
          <w:lang w:eastAsia="it-IT"/>
        </w:rPr>
        <w:t xml:space="preserve">the GCD </w:t>
      </w:r>
      <w:r w:rsidR="002E0B6B">
        <w:rPr>
          <w:b/>
          <w:i/>
          <w:iCs/>
          <w:lang w:eastAsia="it-IT"/>
        </w:rPr>
        <w:t>connect</w:t>
      </w:r>
      <w:r w:rsidR="00B33AF7">
        <w:rPr>
          <w:b/>
          <w:i/>
          <w:iCs/>
          <w:lang w:eastAsia="it-IT"/>
        </w:rPr>
        <w:t xml:space="preserve">s </w:t>
      </w:r>
      <w:r>
        <w:rPr>
          <w:b/>
          <w:i/>
          <w:iCs/>
          <w:lang w:eastAsia="it-IT"/>
        </w:rPr>
        <w:t xml:space="preserve">to </w:t>
      </w:r>
      <w:r w:rsidR="009742A0">
        <w:rPr>
          <w:b/>
          <w:i/>
          <w:iCs/>
          <w:lang w:eastAsia="it-IT"/>
        </w:rPr>
        <w:t>(Voluntary) Carbon Markets</w:t>
      </w:r>
      <w:r>
        <w:rPr>
          <w:b/>
          <w:i/>
          <w:iCs/>
          <w:lang w:eastAsia="it-IT"/>
        </w:rPr>
        <w:t>?</w:t>
      </w:r>
    </w:p>
    <w:p w14:paraId="605A687D" w14:textId="77777777" w:rsidR="000726B6" w:rsidRPr="003952E4" w:rsidRDefault="000726B6" w:rsidP="002D79BC">
      <w:pPr>
        <w:spacing w:after="120" w:line="240" w:lineRule="auto"/>
        <w:jc w:val="center"/>
        <w:rPr>
          <w:rFonts w:eastAsia="Times New Roman"/>
          <w:bCs w:val="0"/>
          <w:i/>
          <w:iCs/>
          <w:sz w:val="22"/>
          <w:szCs w:val="22"/>
          <w:lang w:eastAsia="en-GB"/>
        </w:rPr>
      </w:pPr>
      <w:r w:rsidRPr="003952E4">
        <w:rPr>
          <w:rFonts w:eastAsia="Times New Roman"/>
          <w:bCs w:val="0"/>
          <w:i/>
          <w:iCs/>
          <w:sz w:val="22"/>
          <w:szCs w:val="22"/>
          <w:lang w:eastAsia="en-GB"/>
        </w:rPr>
        <w:t>This meeting is under Chatham House Rules</w:t>
      </w:r>
    </w:p>
    <w:p w14:paraId="076774EE" w14:textId="0DB6F668" w:rsidR="000726B6" w:rsidRPr="001F5AC6" w:rsidRDefault="000726B6" w:rsidP="001F5AC6">
      <w:pPr>
        <w:jc w:val="center"/>
        <w:rPr>
          <w:bCs w:val="0"/>
          <w:sz w:val="22"/>
          <w:szCs w:val="22"/>
        </w:rPr>
      </w:pPr>
      <w:r w:rsidRPr="003952E4">
        <w:rPr>
          <w:b/>
          <w:sz w:val="22"/>
          <w:szCs w:val="22"/>
        </w:rPr>
        <w:t xml:space="preserve">*** </w:t>
      </w:r>
      <w:r w:rsidRPr="003952E4">
        <w:rPr>
          <w:bCs w:val="0"/>
          <w:sz w:val="22"/>
          <w:szCs w:val="22"/>
        </w:rPr>
        <w:t xml:space="preserve">Draft Agenda </w:t>
      </w:r>
      <w:r w:rsidR="001F5AC6">
        <w:rPr>
          <w:bCs w:val="0"/>
          <w:sz w:val="22"/>
          <w:szCs w:val="22"/>
        </w:rPr>
        <w:t xml:space="preserve">– speakers are being confirmed </w:t>
      </w:r>
      <w:r w:rsidRPr="003952E4">
        <w:rPr>
          <w:b/>
          <w:sz w:val="22"/>
          <w:szCs w:val="22"/>
        </w:rPr>
        <w:t>***</w:t>
      </w:r>
    </w:p>
    <w:p w14:paraId="26FD890F" w14:textId="1BA67B6F" w:rsidR="000726B6" w:rsidRPr="003952E4" w:rsidRDefault="000726B6" w:rsidP="002D79BC">
      <w:pPr>
        <w:pStyle w:val="Paragrafobase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77FB992" w14:textId="22B301BE" w:rsidR="000726B6" w:rsidRPr="003952E4" w:rsidRDefault="000726B6" w:rsidP="002D79BC">
      <w:pPr>
        <w:pStyle w:val="Paragrafobase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8285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Date</w:t>
      </w:r>
      <w:r w:rsidRPr="00D828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8E6456">
        <w:rPr>
          <w:rFonts w:ascii="Times New Roman" w:hAnsi="Times New Roman" w:cs="Times New Roman"/>
          <w:color w:val="000000" w:themeColor="text1"/>
          <w:sz w:val="22"/>
          <w:szCs w:val="22"/>
        </w:rPr>
        <w:t>March</w:t>
      </w:r>
      <w:r w:rsidR="003E3E8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E6456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B410F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D82854" w:rsidRPr="00D828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</w:t>
      </w:r>
      <w:r w:rsidR="003E3E8C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</w:p>
    <w:p w14:paraId="29FF0DED" w14:textId="63DE1C49" w:rsidR="000726B6" w:rsidRPr="003952E4" w:rsidRDefault="000726B6" w:rsidP="002D79BC">
      <w:pPr>
        <w:pStyle w:val="Paragrafobase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952E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Time</w:t>
      </w:r>
      <w:r w:rsidRPr="003952E4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:</w:t>
      </w:r>
      <w:r w:rsidRPr="003952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E6456">
        <w:rPr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="006A5EBE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8E6456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6A5EBE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D82854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8E6456">
        <w:rPr>
          <w:rFonts w:ascii="Times New Roman" w:hAnsi="Times New Roman" w:cs="Times New Roman"/>
          <w:color w:val="000000" w:themeColor="text1"/>
          <w:sz w:val="22"/>
          <w:szCs w:val="22"/>
        </w:rPr>
        <w:t>12</w:t>
      </w:r>
      <w:r w:rsidR="006A5EBE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8E6456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6A5EBE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8F0D15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3E3E8C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828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CET</w:t>
      </w:r>
      <w:r w:rsidRPr="003952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89EF8E4" w14:textId="515C0E34" w:rsidR="0055312F" w:rsidRDefault="000726B6" w:rsidP="002D79BC">
      <w:pPr>
        <w:pStyle w:val="Paragrafobase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952E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Location</w:t>
      </w:r>
      <w:r w:rsidRPr="003952E4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:</w:t>
      </w:r>
      <w:r w:rsidRPr="003952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312F">
        <w:rPr>
          <w:rFonts w:ascii="Times New Roman" w:hAnsi="Times New Roman" w:cs="Times New Roman"/>
          <w:color w:val="000000" w:themeColor="text1"/>
          <w:sz w:val="22"/>
          <w:szCs w:val="22"/>
        </w:rPr>
        <w:t>Hybrid</w:t>
      </w:r>
    </w:p>
    <w:p w14:paraId="62459DED" w14:textId="4F12ECE3" w:rsidR="00EE60EA" w:rsidRDefault="0055312F" w:rsidP="0055312F">
      <w:pPr>
        <w:pStyle w:val="Paragrafobase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person: </w:t>
      </w:r>
      <w:r w:rsidR="00B63F48" w:rsidRPr="003952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Rue </w:t>
      </w:r>
      <w:proofErr w:type="spellStart"/>
      <w:r w:rsidR="00B63F48" w:rsidRPr="003952E4">
        <w:rPr>
          <w:rFonts w:ascii="Times New Roman" w:hAnsi="Times New Roman" w:cs="Times New Roman"/>
          <w:color w:val="000000" w:themeColor="text1"/>
          <w:sz w:val="22"/>
          <w:szCs w:val="22"/>
        </w:rPr>
        <w:t>Archimède</w:t>
      </w:r>
      <w:proofErr w:type="spellEnd"/>
      <w:r w:rsidR="00B63F48" w:rsidRPr="003952E4">
        <w:rPr>
          <w:rFonts w:ascii="Times New Roman" w:hAnsi="Times New Roman" w:cs="Times New Roman"/>
          <w:color w:val="000000" w:themeColor="text1"/>
          <w:sz w:val="22"/>
          <w:szCs w:val="22"/>
        </w:rPr>
        <w:t>, 61, 1000 Brussels</w:t>
      </w:r>
      <w:r w:rsidR="000726B6" w:rsidRPr="003952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DF62E93" w14:textId="7BFBFA35" w:rsidR="0055312F" w:rsidRPr="003952E4" w:rsidRDefault="0055312F" w:rsidP="0055312F">
      <w:pPr>
        <w:pStyle w:val="Paragrafobase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Online: ONLY for attendees based outside Belgium</w:t>
      </w:r>
    </w:p>
    <w:p w14:paraId="77A0895D" w14:textId="77777777" w:rsidR="00EE60EA" w:rsidRDefault="00EE60EA" w:rsidP="00EE60EA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</w:p>
    <w:p w14:paraId="5B8478FE" w14:textId="42FB4B11" w:rsidR="00EE60EA" w:rsidRPr="002D79BC" w:rsidRDefault="00EE60EA" w:rsidP="00A925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 w:rsidRPr="002D79BC">
        <w:rPr>
          <w:sz w:val="22"/>
          <w:szCs w:val="22"/>
          <w:lang w:eastAsia="it-IT"/>
        </w:rPr>
        <w:t>On March</w:t>
      </w:r>
      <w:r w:rsidR="00B410FD">
        <w:rPr>
          <w:sz w:val="22"/>
          <w:szCs w:val="22"/>
          <w:lang w:eastAsia="it-IT"/>
        </w:rPr>
        <w:t xml:space="preserve"> 23,</w:t>
      </w:r>
      <w:r w:rsidRPr="002D79BC">
        <w:rPr>
          <w:sz w:val="22"/>
          <w:szCs w:val="22"/>
          <w:lang w:eastAsia="it-IT"/>
        </w:rPr>
        <w:t xml:space="preserve"> 2023, the Commission submitted to the European Parliament and the Council, a proposal for a directive on substantiation and communication of explicit environmental claims (i.e., </w:t>
      </w:r>
      <w:r w:rsidR="00067C91">
        <w:rPr>
          <w:sz w:val="22"/>
          <w:szCs w:val="22"/>
          <w:lang w:eastAsia="it-IT"/>
        </w:rPr>
        <w:t>“</w:t>
      </w:r>
      <w:r w:rsidRPr="002D79BC">
        <w:rPr>
          <w:sz w:val="22"/>
          <w:szCs w:val="22"/>
          <w:lang w:eastAsia="it-IT"/>
        </w:rPr>
        <w:t>Green Claims Directive</w:t>
      </w:r>
      <w:r w:rsidR="00067C91">
        <w:rPr>
          <w:sz w:val="22"/>
          <w:szCs w:val="22"/>
          <w:lang w:eastAsia="it-IT"/>
        </w:rPr>
        <w:t>” or “GCD”</w:t>
      </w:r>
      <w:r w:rsidRPr="002D79BC">
        <w:rPr>
          <w:sz w:val="22"/>
          <w:szCs w:val="22"/>
          <w:lang w:eastAsia="it-IT"/>
        </w:rPr>
        <w:t xml:space="preserve">). </w:t>
      </w:r>
      <w:r w:rsidR="00067C91">
        <w:rPr>
          <w:sz w:val="22"/>
          <w:szCs w:val="22"/>
          <w:lang w:eastAsia="it-IT"/>
        </w:rPr>
        <w:t>The</w:t>
      </w:r>
      <w:r w:rsidRPr="002D79BC">
        <w:rPr>
          <w:sz w:val="22"/>
          <w:szCs w:val="22"/>
          <w:lang w:eastAsia="it-IT"/>
        </w:rPr>
        <w:t xml:space="preserve"> </w:t>
      </w:r>
      <w:r w:rsidR="00067C91">
        <w:rPr>
          <w:sz w:val="22"/>
          <w:szCs w:val="22"/>
          <w:lang w:eastAsia="it-IT"/>
        </w:rPr>
        <w:t xml:space="preserve">GCD </w:t>
      </w:r>
      <w:r w:rsidR="00067C91" w:rsidRPr="00067C91">
        <w:rPr>
          <w:sz w:val="22"/>
          <w:szCs w:val="22"/>
          <w:lang w:eastAsia="it-IT"/>
        </w:rPr>
        <w:t xml:space="preserve">establishes minimum requirements for the substantiation and communication of explicit voluntary environmental claims in business-to-consumer commercial practices. Within these, climate-related claims based on carbon credits </w:t>
      </w:r>
      <w:r w:rsidR="00A925C0">
        <w:rPr>
          <w:sz w:val="22"/>
          <w:szCs w:val="22"/>
          <w:lang w:eastAsia="it-IT"/>
        </w:rPr>
        <w:t xml:space="preserve">– </w:t>
      </w:r>
      <w:r w:rsidR="00067C91" w:rsidRPr="00067C91">
        <w:rPr>
          <w:sz w:val="22"/>
          <w:szCs w:val="22"/>
          <w:lang w:eastAsia="it-IT"/>
        </w:rPr>
        <w:t xml:space="preserve">normally issued in </w:t>
      </w:r>
      <w:r w:rsidR="009A6081">
        <w:rPr>
          <w:sz w:val="22"/>
          <w:szCs w:val="22"/>
          <w:lang w:eastAsia="it-IT"/>
        </w:rPr>
        <w:t>voluntary carbon markets (</w:t>
      </w:r>
      <w:r w:rsidR="00067C91" w:rsidRPr="00067C91">
        <w:rPr>
          <w:sz w:val="22"/>
          <w:szCs w:val="22"/>
          <w:lang w:eastAsia="it-IT"/>
        </w:rPr>
        <w:t>VCM</w:t>
      </w:r>
      <w:r w:rsidR="00067C91">
        <w:rPr>
          <w:sz w:val="22"/>
          <w:szCs w:val="22"/>
          <w:lang w:eastAsia="it-IT"/>
        </w:rPr>
        <w:t>s</w:t>
      </w:r>
      <w:r w:rsidR="009A6081">
        <w:rPr>
          <w:sz w:val="22"/>
          <w:szCs w:val="22"/>
          <w:lang w:eastAsia="it-IT"/>
        </w:rPr>
        <w:t>)</w:t>
      </w:r>
      <w:r w:rsidR="00A925C0">
        <w:rPr>
          <w:sz w:val="22"/>
          <w:szCs w:val="22"/>
          <w:lang w:eastAsia="it-IT"/>
        </w:rPr>
        <w:t xml:space="preserve"> –</w:t>
      </w:r>
      <w:r w:rsidR="00067C91">
        <w:rPr>
          <w:sz w:val="22"/>
          <w:szCs w:val="22"/>
          <w:lang w:eastAsia="it-IT"/>
        </w:rPr>
        <w:t xml:space="preserve"> are explicitly included.</w:t>
      </w:r>
    </w:p>
    <w:p w14:paraId="3D814634" w14:textId="288591CA" w:rsidR="00EE60EA" w:rsidRDefault="00EE60EA" w:rsidP="00067C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 w:rsidRPr="002D79BC">
        <w:rPr>
          <w:sz w:val="22"/>
          <w:szCs w:val="22"/>
          <w:lang w:eastAsia="it-IT"/>
        </w:rPr>
        <w:t xml:space="preserve">The European Parliament adopted its position, with further changes and several restrictions </w:t>
      </w:r>
      <w:r>
        <w:rPr>
          <w:sz w:val="22"/>
          <w:szCs w:val="22"/>
          <w:lang w:eastAsia="it-IT"/>
        </w:rPr>
        <w:t>to climate-related claims</w:t>
      </w:r>
      <w:r w:rsidRPr="002D79BC">
        <w:rPr>
          <w:sz w:val="22"/>
          <w:szCs w:val="22"/>
          <w:lang w:eastAsia="it-IT"/>
        </w:rPr>
        <w:t>, on March</w:t>
      </w:r>
      <w:r w:rsidR="00B410FD">
        <w:rPr>
          <w:sz w:val="22"/>
          <w:szCs w:val="22"/>
          <w:lang w:eastAsia="it-IT"/>
        </w:rPr>
        <w:t xml:space="preserve"> 12,</w:t>
      </w:r>
      <w:r w:rsidRPr="002D79BC">
        <w:rPr>
          <w:sz w:val="22"/>
          <w:szCs w:val="22"/>
          <w:lang w:eastAsia="it-IT"/>
        </w:rPr>
        <w:t xml:space="preserve"> 2024</w:t>
      </w:r>
      <w:r w:rsidR="00B410FD">
        <w:rPr>
          <w:sz w:val="22"/>
          <w:szCs w:val="22"/>
          <w:lang w:eastAsia="it-IT"/>
        </w:rPr>
        <w:t>,</w:t>
      </w:r>
      <w:r w:rsidR="00B410FD" w:rsidRPr="00B410FD">
        <w:rPr>
          <w:sz w:val="22"/>
          <w:szCs w:val="22"/>
          <w:lang w:eastAsia="it-IT"/>
        </w:rPr>
        <w:t xml:space="preserve"> </w:t>
      </w:r>
      <w:r w:rsidR="00B410FD" w:rsidRPr="002D79BC">
        <w:rPr>
          <w:sz w:val="22"/>
          <w:szCs w:val="22"/>
          <w:lang w:eastAsia="it-IT"/>
        </w:rPr>
        <w:t>in plenary</w:t>
      </w:r>
      <w:r>
        <w:rPr>
          <w:sz w:val="22"/>
          <w:szCs w:val="22"/>
          <w:lang w:eastAsia="it-IT"/>
        </w:rPr>
        <w:t>. O</w:t>
      </w:r>
      <w:r w:rsidRPr="002D79BC">
        <w:rPr>
          <w:sz w:val="22"/>
          <w:szCs w:val="22"/>
          <w:lang w:eastAsia="it-IT"/>
        </w:rPr>
        <w:t>n June</w:t>
      </w:r>
      <w:r w:rsidR="00B410FD">
        <w:rPr>
          <w:sz w:val="22"/>
          <w:szCs w:val="22"/>
          <w:lang w:eastAsia="it-IT"/>
        </w:rPr>
        <w:t xml:space="preserve"> 17,</w:t>
      </w:r>
      <w:r w:rsidRPr="002D79BC">
        <w:rPr>
          <w:sz w:val="22"/>
          <w:szCs w:val="22"/>
          <w:lang w:eastAsia="it-IT"/>
        </w:rPr>
        <w:t xml:space="preserve"> 2024</w:t>
      </w:r>
      <w:r w:rsidR="002F243D">
        <w:rPr>
          <w:sz w:val="22"/>
          <w:szCs w:val="22"/>
        </w:rPr>
        <w:t xml:space="preserve">, </w:t>
      </w:r>
      <w:r w:rsidRPr="002D79BC">
        <w:rPr>
          <w:sz w:val="22"/>
          <w:szCs w:val="22"/>
          <w:lang w:eastAsia="it-IT"/>
        </w:rPr>
        <w:t xml:space="preserve">the Council adopted its position (‘general approach’) – which will form the basis for negotiations between the co-legislators in the new legislative cycle. </w:t>
      </w:r>
      <w:r w:rsidR="00067C91">
        <w:rPr>
          <w:sz w:val="22"/>
          <w:szCs w:val="22"/>
          <w:lang w:eastAsia="it-IT"/>
        </w:rPr>
        <w:t>Trilogues, which were supposed to begin in Autum 2024, are expected to begin in 2025 Q1 – during the Polish Presidency.</w:t>
      </w:r>
    </w:p>
    <w:p w14:paraId="7F438421" w14:textId="76D000EE" w:rsidR="00EE60EA" w:rsidRPr="00A93D11" w:rsidRDefault="00E2036A" w:rsidP="00A93D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This </w:t>
      </w:r>
      <w:r w:rsidR="009A4126">
        <w:rPr>
          <w:sz w:val="22"/>
          <w:szCs w:val="22"/>
          <w:lang w:eastAsia="it-IT"/>
        </w:rPr>
        <w:t>stakeholders</w:t>
      </w:r>
      <w:r>
        <w:rPr>
          <w:sz w:val="22"/>
          <w:szCs w:val="22"/>
          <w:lang w:eastAsia="it-IT"/>
        </w:rPr>
        <w:t xml:space="preserve"> meeting aims to look at the GCD proposal and allow a brainstorming session on: </w:t>
      </w:r>
      <w:r w:rsidR="009A6081">
        <w:rPr>
          <w:sz w:val="22"/>
          <w:szCs w:val="22"/>
          <w:lang w:eastAsia="it-IT"/>
        </w:rPr>
        <w:t>(</w:t>
      </w:r>
      <w:proofErr w:type="spellStart"/>
      <w:r w:rsidR="009A6081">
        <w:rPr>
          <w:sz w:val="22"/>
          <w:szCs w:val="22"/>
          <w:lang w:eastAsia="it-IT"/>
        </w:rPr>
        <w:t>i</w:t>
      </w:r>
      <w:proofErr w:type="spellEnd"/>
      <w:r w:rsidR="009A6081">
        <w:rPr>
          <w:sz w:val="22"/>
          <w:szCs w:val="22"/>
          <w:lang w:eastAsia="it-IT"/>
        </w:rPr>
        <w:t xml:space="preserve">) how </w:t>
      </w:r>
      <w:r w:rsidR="00967BDC">
        <w:rPr>
          <w:sz w:val="22"/>
          <w:szCs w:val="22"/>
          <w:lang w:eastAsia="it-IT"/>
        </w:rPr>
        <w:t>it</w:t>
      </w:r>
      <w:r w:rsidR="009A6081">
        <w:rPr>
          <w:sz w:val="22"/>
          <w:szCs w:val="22"/>
          <w:lang w:eastAsia="it-IT"/>
        </w:rPr>
        <w:t xml:space="preserve"> </w:t>
      </w:r>
      <w:r w:rsidR="00967BDC">
        <w:rPr>
          <w:sz w:val="22"/>
          <w:szCs w:val="22"/>
          <w:lang w:eastAsia="it-IT"/>
        </w:rPr>
        <w:t>connect</w:t>
      </w:r>
      <w:r w:rsidR="004B352C">
        <w:rPr>
          <w:sz w:val="22"/>
          <w:szCs w:val="22"/>
          <w:lang w:eastAsia="it-IT"/>
        </w:rPr>
        <w:t>s</w:t>
      </w:r>
      <w:r w:rsidR="00967BDC">
        <w:rPr>
          <w:sz w:val="22"/>
          <w:szCs w:val="22"/>
          <w:lang w:eastAsia="it-IT"/>
        </w:rPr>
        <w:t xml:space="preserve"> with </w:t>
      </w:r>
      <w:r w:rsidR="009A6081">
        <w:rPr>
          <w:sz w:val="22"/>
          <w:szCs w:val="22"/>
          <w:lang w:eastAsia="it-IT"/>
        </w:rPr>
        <w:t xml:space="preserve">VCMs; (ii) how the discussion is important, in the end, for voluntary corporate action; (iii) what are the potential implications </w:t>
      </w:r>
      <w:r w:rsidR="005D1D61">
        <w:rPr>
          <w:sz w:val="22"/>
          <w:szCs w:val="22"/>
          <w:lang w:eastAsia="it-IT"/>
        </w:rPr>
        <w:t>for</w:t>
      </w:r>
      <w:r w:rsidR="009A6081">
        <w:rPr>
          <w:sz w:val="22"/>
          <w:szCs w:val="22"/>
          <w:lang w:eastAsia="it-IT"/>
        </w:rPr>
        <w:t xml:space="preserve"> VCMs; and (iv) what to expect from the trilogues</w:t>
      </w:r>
      <w:r w:rsidR="00A6084B">
        <w:rPr>
          <w:sz w:val="22"/>
          <w:szCs w:val="22"/>
          <w:lang w:eastAsia="it-IT"/>
        </w:rPr>
        <w:t xml:space="preserve"> on this matter.</w:t>
      </w:r>
    </w:p>
    <w:p w14:paraId="59D96489" w14:textId="77777777" w:rsidR="00EE60EA" w:rsidRDefault="00EE60EA" w:rsidP="00EE60EA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</w:p>
    <w:p w14:paraId="0C63CBFA" w14:textId="25F6D46F" w:rsidR="00EE60EA" w:rsidRPr="00B21E41" w:rsidRDefault="008A42F6" w:rsidP="00EE60EA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10</w:t>
      </w:r>
      <w:r w:rsidR="00EE60EA" w:rsidRPr="00B21E41">
        <w:rPr>
          <w:rFonts w:eastAsia="Times New Roman"/>
          <w:b/>
        </w:rPr>
        <w:t xml:space="preserve">:00                  </w:t>
      </w:r>
      <w:r w:rsidR="00EE60EA" w:rsidRPr="00B21E41">
        <w:rPr>
          <w:rFonts w:eastAsia="Times New Roman"/>
          <w:b/>
          <w:lang w:eastAsia="en-GB"/>
        </w:rPr>
        <w:t>Welcome and introduction</w:t>
      </w:r>
    </w:p>
    <w:p w14:paraId="19CA3FAB" w14:textId="4CCDFFD1" w:rsidR="00A93D11" w:rsidRDefault="00EE60EA" w:rsidP="00EE60EA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Cs w:val="0"/>
          <w:lang w:val="en-US"/>
        </w:rPr>
      </w:pPr>
      <w:r w:rsidRPr="00FC17EC">
        <w:rPr>
          <w:rFonts w:eastAsia="Times New Roman"/>
          <w:bCs w:val="0"/>
          <w:lang w:val="en-US"/>
        </w:rPr>
        <w:t>A</w:t>
      </w:r>
      <w:r w:rsidR="003952E4" w:rsidRPr="00FC17EC">
        <w:rPr>
          <w:rFonts w:eastAsia="Times New Roman"/>
          <w:bCs w:val="0"/>
          <w:lang w:val="en-US"/>
        </w:rPr>
        <w:t>ndrei</w:t>
      </w:r>
      <w:r w:rsidRPr="00FC17EC">
        <w:rPr>
          <w:rFonts w:eastAsia="Times New Roman"/>
          <w:bCs w:val="0"/>
          <w:lang w:val="en-US"/>
        </w:rPr>
        <w:t xml:space="preserve"> </w:t>
      </w:r>
      <w:r w:rsidR="0055312F" w:rsidRPr="00FC17EC">
        <w:rPr>
          <w:rFonts w:eastAsia="Times New Roman"/>
          <w:bCs w:val="0"/>
          <w:lang w:val="en-US"/>
        </w:rPr>
        <w:t>MARCU</w:t>
      </w:r>
      <w:r w:rsidRPr="00FC17EC">
        <w:rPr>
          <w:rFonts w:eastAsia="Times New Roman"/>
          <w:bCs w:val="0"/>
          <w:lang w:val="en-US"/>
        </w:rPr>
        <w:t xml:space="preserve">, </w:t>
      </w:r>
      <w:r w:rsidR="00B54745" w:rsidRPr="00FC17EC">
        <w:rPr>
          <w:rFonts w:eastAsia="Times New Roman"/>
          <w:bCs w:val="0"/>
          <w:lang w:val="en-US"/>
        </w:rPr>
        <w:t>ERCST</w:t>
      </w:r>
    </w:p>
    <w:p w14:paraId="47D12A06" w14:textId="77777777" w:rsidR="00CC0F65" w:rsidRPr="004B352C" w:rsidRDefault="00CC0F65" w:rsidP="0061373D">
      <w:pPr>
        <w:spacing w:after="0"/>
        <w:jc w:val="both"/>
        <w:textAlignment w:val="baseline"/>
        <w:rPr>
          <w:rFonts w:eastAsia="Times New Roman"/>
          <w:b/>
        </w:rPr>
      </w:pPr>
    </w:p>
    <w:p w14:paraId="08BD6384" w14:textId="4EE0FA79" w:rsidR="00EE60EA" w:rsidRDefault="0061373D" w:rsidP="00FC17EC">
      <w:p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10</w:t>
      </w:r>
      <w:r w:rsidR="00FC17EC">
        <w:rPr>
          <w:rFonts w:eastAsia="Times New Roman"/>
          <w:b/>
        </w:rPr>
        <w:t>:</w:t>
      </w:r>
      <w:r>
        <w:rPr>
          <w:rFonts w:eastAsia="Times New Roman"/>
          <w:b/>
        </w:rPr>
        <w:t>1</w:t>
      </w:r>
      <w:r w:rsidR="00FC17EC">
        <w:rPr>
          <w:rFonts w:eastAsia="Times New Roman"/>
          <w:b/>
        </w:rPr>
        <w:t>0</w:t>
      </w:r>
      <w:r w:rsidR="00FC17EC">
        <w:rPr>
          <w:rFonts w:eastAsia="Times New Roman"/>
          <w:b/>
        </w:rPr>
        <w:tab/>
      </w:r>
      <w:r w:rsidR="00FC17EC">
        <w:rPr>
          <w:rFonts w:eastAsia="Times New Roman"/>
          <w:b/>
        </w:rPr>
        <w:tab/>
        <w:t xml:space="preserve">ERCST </w:t>
      </w:r>
      <w:r w:rsidR="00EE60EA">
        <w:rPr>
          <w:rFonts w:eastAsia="Times New Roman"/>
          <w:b/>
        </w:rPr>
        <w:t>Presentation</w:t>
      </w:r>
    </w:p>
    <w:p w14:paraId="3B5A92DD" w14:textId="300AAB9C" w:rsidR="004A539B" w:rsidRPr="004A539B" w:rsidRDefault="004A539B" w:rsidP="004A539B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Cs w:val="0"/>
        </w:rPr>
      </w:pPr>
      <w:r w:rsidRPr="004A539B">
        <w:rPr>
          <w:rFonts w:eastAsia="Times New Roman"/>
          <w:bCs w:val="0"/>
        </w:rPr>
        <w:t>Ana RUIZ, ERCST</w:t>
      </w:r>
    </w:p>
    <w:p w14:paraId="7046CAB7" w14:textId="77777777" w:rsidR="00A93D11" w:rsidRDefault="00A93D11" w:rsidP="00FC17EC">
      <w:pPr>
        <w:spacing w:after="0"/>
        <w:jc w:val="both"/>
        <w:textAlignment w:val="baseline"/>
        <w:rPr>
          <w:rFonts w:eastAsia="Times New Roman"/>
          <w:b/>
        </w:rPr>
      </w:pPr>
    </w:p>
    <w:p w14:paraId="0A3E4DDE" w14:textId="281B2B68" w:rsidR="005D1D61" w:rsidRDefault="00E2036A" w:rsidP="005D1D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 w:rsidRPr="00E2036A">
        <w:rPr>
          <w:sz w:val="22"/>
          <w:szCs w:val="22"/>
          <w:lang w:eastAsia="it-IT"/>
        </w:rPr>
        <w:t xml:space="preserve">ERCST will provide an overview of the GCD, with a particular focus on the provisions related to climate-related claims based on carbon credits. Following the presentation, icebreakers will have a </w:t>
      </w:r>
      <w:proofErr w:type="gramStart"/>
      <w:r w:rsidRPr="00E2036A">
        <w:rPr>
          <w:sz w:val="22"/>
          <w:szCs w:val="22"/>
          <w:lang w:eastAsia="it-IT"/>
        </w:rPr>
        <w:t>5-7 minute</w:t>
      </w:r>
      <w:proofErr w:type="gramEnd"/>
      <w:r w:rsidRPr="00E2036A">
        <w:rPr>
          <w:sz w:val="22"/>
          <w:szCs w:val="22"/>
          <w:lang w:eastAsia="it-IT"/>
        </w:rPr>
        <w:t xml:space="preserve"> slot for </w:t>
      </w:r>
      <w:r w:rsidRPr="00E2036A">
        <w:rPr>
          <w:sz w:val="22"/>
          <w:szCs w:val="22"/>
          <w:lang w:eastAsia="it-IT"/>
        </w:rPr>
        <w:lastRenderedPageBreak/>
        <w:t>their intervention. This will be followed by a moderated debate with the audience.</w:t>
      </w:r>
      <w:r>
        <w:rPr>
          <w:sz w:val="22"/>
          <w:szCs w:val="22"/>
          <w:lang w:eastAsia="it-IT"/>
        </w:rPr>
        <w:t xml:space="preserve"> </w:t>
      </w:r>
      <w:r w:rsidR="009757C2">
        <w:rPr>
          <w:sz w:val="22"/>
          <w:szCs w:val="22"/>
          <w:lang w:eastAsia="it-IT"/>
        </w:rPr>
        <w:t xml:space="preserve">The discussion will focus </w:t>
      </w:r>
      <w:r w:rsidR="005D1D61">
        <w:rPr>
          <w:sz w:val="22"/>
          <w:szCs w:val="22"/>
          <w:lang w:eastAsia="it-IT"/>
        </w:rPr>
        <w:t xml:space="preserve">on </w:t>
      </w:r>
      <w:r w:rsidR="00023F53">
        <w:rPr>
          <w:sz w:val="22"/>
          <w:szCs w:val="22"/>
          <w:lang w:eastAsia="it-IT"/>
        </w:rPr>
        <w:t>several</w:t>
      </w:r>
      <w:r w:rsidR="005D1D61">
        <w:rPr>
          <w:sz w:val="22"/>
          <w:szCs w:val="22"/>
          <w:lang w:eastAsia="it-IT"/>
        </w:rPr>
        <w:t xml:space="preserve"> questions: </w:t>
      </w:r>
    </w:p>
    <w:p w14:paraId="6C74E234" w14:textId="426F9078" w:rsidR="005D1D61" w:rsidRDefault="005D1D61" w:rsidP="005D1D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- How does the GCD</w:t>
      </w:r>
      <w:r w:rsidRPr="005D1D61">
        <w:rPr>
          <w:sz w:val="22"/>
          <w:szCs w:val="22"/>
          <w:lang w:eastAsia="it-IT"/>
        </w:rPr>
        <w:t xml:space="preserve"> connects with VCMs</w:t>
      </w:r>
      <w:r>
        <w:rPr>
          <w:sz w:val="22"/>
          <w:szCs w:val="22"/>
          <w:lang w:eastAsia="it-IT"/>
        </w:rPr>
        <w:t>?</w:t>
      </w:r>
    </w:p>
    <w:p w14:paraId="21BEAD30" w14:textId="4C443DA7" w:rsidR="005D1D61" w:rsidRDefault="005D1D61" w:rsidP="005D1D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- H</w:t>
      </w:r>
      <w:r w:rsidRPr="005D1D61">
        <w:rPr>
          <w:sz w:val="22"/>
          <w:szCs w:val="22"/>
          <w:lang w:eastAsia="it-IT"/>
        </w:rPr>
        <w:t>ow the discussion is important</w:t>
      </w:r>
      <w:r w:rsidR="00E31F33">
        <w:rPr>
          <w:sz w:val="22"/>
          <w:szCs w:val="22"/>
          <w:lang w:eastAsia="it-IT"/>
        </w:rPr>
        <w:t xml:space="preserve"> </w:t>
      </w:r>
      <w:r w:rsidRPr="005D1D61">
        <w:rPr>
          <w:sz w:val="22"/>
          <w:szCs w:val="22"/>
          <w:lang w:eastAsia="it-IT"/>
        </w:rPr>
        <w:t>for voluntary corporate action</w:t>
      </w:r>
      <w:r>
        <w:rPr>
          <w:sz w:val="22"/>
          <w:szCs w:val="22"/>
          <w:lang w:eastAsia="it-IT"/>
        </w:rPr>
        <w:t>?</w:t>
      </w:r>
    </w:p>
    <w:p w14:paraId="209E0B49" w14:textId="0559A16A" w:rsidR="005D1D61" w:rsidRDefault="005D1D61" w:rsidP="005D1D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- W</w:t>
      </w:r>
      <w:r w:rsidRPr="005D1D61">
        <w:rPr>
          <w:sz w:val="22"/>
          <w:szCs w:val="22"/>
          <w:lang w:eastAsia="it-IT"/>
        </w:rPr>
        <w:t xml:space="preserve">hat are the potential implications </w:t>
      </w:r>
      <w:r>
        <w:rPr>
          <w:sz w:val="22"/>
          <w:szCs w:val="22"/>
          <w:lang w:eastAsia="it-IT"/>
        </w:rPr>
        <w:t xml:space="preserve">for </w:t>
      </w:r>
      <w:r w:rsidRPr="005D1D61">
        <w:rPr>
          <w:sz w:val="22"/>
          <w:szCs w:val="22"/>
          <w:lang w:eastAsia="it-IT"/>
        </w:rPr>
        <w:t>VCMs</w:t>
      </w:r>
      <w:r>
        <w:rPr>
          <w:sz w:val="22"/>
          <w:szCs w:val="22"/>
          <w:lang w:eastAsia="it-IT"/>
        </w:rPr>
        <w:t>?</w:t>
      </w:r>
      <w:r w:rsidRPr="005D1D61">
        <w:rPr>
          <w:sz w:val="22"/>
          <w:szCs w:val="22"/>
          <w:lang w:eastAsia="it-IT"/>
        </w:rPr>
        <w:t xml:space="preserve"> </w:t>
      </w:r>
    </w:p>
    <w:p w14:paraId="12775604" w14:textId="026D6C4F" w:rsidR="005D1D61" w:rsidRDefault="005D1D61" w:rsidP="005D1D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- W</w:t>
      </w:r>
      <w:r w:rsidRPr="005D1D61">
        <w:rPr>
          <w:sz w:val="22"/>
          <w:szCs w:val="22"/>
          <w:lang w:eastAsia="it-IT"/>
        </w:rPr>
        <w:t>hat to expect f</w:t>
      </w:r>
      <w:r>
        <w:rPr>
          <w:sz w:val="22"/>
          <w:szCs w:val="22"/>
          <w:lang w:eastAsia="it-IT"/>
        </w:rPr>
        <w:t>rom</w:t>
      </w:r>
      <w:r w:rsidRPr="005D1D61">
        <w:rPr>
          <w:sz w:val="22"/>
          <w:szCs w:val="22"/>
          <w:lang w:eastAsia="it-IT"/>
        </w:rPr>
        <w:t xml:space="preserve"> trilogues</w:t>
      </w:r>
      <w:r>
        <w:rPr>
          <w:sz w:val="22"/>
          <w:szCs w:val="22"/>
          <w:lang w:eastAsia="it-IT"/>
        </w:rPr>
        <w:t xml:space="preserve">? </w:t>
      </w:r>
    </w:p>
    <w:p w14:paraId="30AA44EF" w14:textId="77777777" w:rsidR="00FC17EC" w:rsidRPr="00B21E41" w:rsidRDefault="00FC17EC" w:rsidP="00EE60EA">
      <w:pPr>
        <w:spacing w:after="0"/>
        <w:jc w:val="both"/>
        <w:textAlignment w:val="baseline"/>
        <w:rPr>
          <w:rFonts w:eastAsia="Times New Roman"/>
          <w:b/>
          <w:highlight w:val="yellow"/>
        </w:rPr>
      </w:pPr>
    </w:p>
    <w:p w14:paraId="1B556C38" w14:textId="4DDA8939" w:rsidR="00CC0F65" w:rsidRDefault="0061373D" w:rsidP="00EE60EA">
      <w:p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10</w:t>
      </w:r>
      <w:r w:rsidR="00EE60EA" w:rsidRPr="00B21E41">
        <w:rPr>
          <w:rFonts w:eastAsia="Times New Roman"/>
          <w:b/>
        </w:rPr>
        <w:t>:</w:t>
      </w:r>
      <w:r>
        <w:rPr>
          <w:rFonts w:eastAsia="Times New Roman"/>
          <w:b/>
        </w:rPr>
        <w:t>3</w:t>
      </w:r>
      <w:r w:rsidR="00E35076">
        <w:rPr>
          <w:rFonts w:eastAsia="Times New Roman"/>
          <w:b/>
        </w:rPr>
        <w:t>0</w:t>
      </w:r>
      <w:r w:rsidR="00EE60EA" w:rsidRPr="00B21E41">
        <w:rPr>
          <w:rFonts w:eastAsia="Times New Roman"/>
          <w:b/>
        </w:rPr>
        <w:tab/>
      </w:r>
      <w:r w:rsidR="00EE60EA" w:rsidRPr="00B21E41">
        <w:rPr>
          <w:rFonts w:eastAsia="Times New Roman"/>
          <w:b/>
        </w:rPr>
        <w:tab/>
      </w:r>
      <w:r w:rsidR="00E2036A">
        <w:rPr>
          <w:rFonts w:eastAsia="Times New Roman"/>
          <w:b/>
        </w:rPr>
        <w:t>Icebreakers</w:t>
      </w:r>
    </w:p>
    <w:p w14:paraId="6926DDF5" w14:textId="22FEA90D" w:rsidR="00E32A0E" w:rsidRDefault="001A55E6" w:rsidP="007B3ABA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Cs w:val="0"/>
          <w:lang w:val="en-US"/>
        </w:rPr>
      </w:pPr>
      <w:r>
        <w:rPr>
          <w:rFonts w:eastAsia="Times New Roman"/>
          <w:bCs w:val="0"/>
          <w:lang w:val="en-US"/>
        </w:rPr>
        <w:t>Amy Merrill</w:t>
      </w:r>
      <w:r w:rsidR="00397329" w:rsidRPr="00397329">
        <w:rPr>
          <w:rFonts w:eastAsia="Times New Roman"/>
          <w:bCs w:val="0"/>
          <w:lang w:val="en-US"/>
        </w:rPr>
        <w:t xml:space="preserve"> </w:t>
      </w:r>
      <w:r w:rsidR="007B3ABA">
        <w:rPr>
          <w:rFonts w:eastAsia="Times New Roman"/>
          <w:bCs w:val="0"/>
          <w:lang w:val="en-US"/>
        </w:rPr>
        <w:t>–</w:t>
      </w:r>
      <w:r w:rsidR="00E32A0E" w:rsidRPr="007B3ABA">
        <w:rPr>
          <w:rFonts w:eastAsia="Times New Roman"/>
          <w:bCs w:val="0"/>
          <w:lang w:val="en-US"/>
        </w:rPr>
        <w:t xml:space="preserve"> ICVCM</w:t>
      </w:r>
    </w:p>
    <w:p w14:paraId="0A80D7A6" w14:textId="7D1FC6C0" w:rsidR="00927155" w:rsidRPr="00927155" w:rsidRDefault="00927155" w:rsidP="00927155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006A5EBE">
        <w:rPr>
          <w:rFonts w:eastAsia="Times New Roman"/>
          <w:bCs w:val="0"/>
          <w:lang w:val="en-US"/>
        </w:rPr>
        <w:t>Saurabh J</w:t>
      </w:r>
      <w:r w:rsidR="001A55E6">
        <w:rPr>
          <w:rFonts w:eastAsia="Times New Roman"/>
          <w:bCs w:val="0"/>
          <w:lang w:val="en-US"/>
        </w:rPr>
        <w:t>ain</w:t>
      </w:r>
      <w:r w:rsidRPr="006A5EBE">
        <w:rPr>
          <w:rFonts w:eastAsia="Times New Roman"/>
          <w:bCs w:val="0"/>
          <w:lang w:val="en-US"/>
        </w:rPr>
        <w:t xml:space="preserve"> –</w:t>
      </w:r>
      <w:r>
        <w:rPr>
          <w:rFonts w:eastAsiaTheme="minorEastAsia"/>
          <w:color w:val="000000"/>
          <w:sz w:val="22"/>
          <w:szCs w:val="22"/>
        </w:rPr>
        <w:t xml:space="preserve"> VCMI</w:t>
      </w:r>
    </w:p>
    <w:p w14:paraId="4602DB88" w14:textId="2C2AC571" w:rsidR="00E2036A" w:rsidRDefault="00754EB3" w:rsidP="008A42F6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Cs w:val="0"/>
        </w:rPr>
      </w:pPr>
      <w:proofErr w:type="spellStart"/>
      <w:r w:rsidRPr="00754EB3">
        <w:rPr>
          <w:rFonts w:eastAsia="Times New Roman"/>
          <w:bCs w:val="0"/>
          <w:lang w:val="en-US"/>
        </w:rPr>
        <w:t>Karoliina</w:t>
      </w:r>
      <w:proofErr w:type="spellEnd"/>
      <w:r w:rsidRPr="00754EB3">
        <w:rPr>
          <w:rFonts w:eastAsia="Times New Roman"/>
          <w:bCs w:val="0"/>
          <w:lang w:val="en-US"/>
        </w:rPr>
        <w:t xml:space="preserve"> </w:t>
      </w:r>
      <w:proofErr w:type="spellStart"/>
      <w:r w:rsidRPr="00754EB3">
        <w:rPr>
          <w:rFonts w:eastAsia="Times New Roman"/>
          <w:bCs w:val="0"/>
          <w:lang w:val="en-US"/>
        </w:rPr>
        <w:t>A</w:t>
      </w:r>
      <w:r w:rsidR="001A55E6">
        <w:rPr>
          <w:rFonts w:eastAsia="Times New Roman"/>
          <w:bCs w:val="0"/>
          <w:lang w:val="en-US"/>
        </w:rPr>
        <w:t>nttonen</w:t>
      </w:r>
      <w:proofErr w:type="spellEnd"/>
      <w:r w:rsidRPr="00754EB3">
        <w:rPr>
          <w:rFonts w:eastAsia="Times New Roman"/>
          <w:bCs w:val="0"/>
          <w:lang w:val="en-US"/>
        </w:rPr>
        <w:t xml:space="preserve"> – Ministry of Environment Finland</w:t>
      </w:r>
    </w:p>
    <w:p w14:paraId="6ED005E7" w14:textId="3D5C3A9D" w:rsidR="0055312F" w:rsidRPr="00D2420C" w:rsidRDefault="00397329" w:rsidP="008A42F6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Cs w:val="0"/>
        </w:rPr>
      </w:pPr>
      <w:r w:rsidRPr="00397329">
        <w:rPr>
          <w:rFonts w:eastAsia="Times New Roman"/>
          <w:bCs w:val="0"/>
          <w:lang w:val="en-US"/>
        </w:rPr>
        <w:t>Christopher D</w:t>
      </w:r>
      <w:r w:rsidR="001A55E6">
        <w:rPr>
          <w:rFonts w:eastAsia="Times New Roman"/>
          <w:bCs w:val="0"/>
          <w:lang w:val="en-US"/>
        </w:rPr>
        <w:t>uck</w:t>
      </w:r>
      <w:r w:rsidR="0055312F" w:rsidRPr="00397329">
        <w:rPr>
          <w:rFonts w:eastAsia="Times New Roman"/>
          <w:bCs w:val="0"/>
          <w:lang w:val="en-US"/>
        </w:rPr>
        <w:t>–</w:t>
      </w:r>
      <w:r w:rsidR="00E2036A">
        <w:rPr>
          <w:rFonts w:eastAsia="Times New Roman"/>
          <w:bCs w:val="0"/>
        </w:rPr>
        <w:t xml:space="preserve"> </w:t>
      </w:r>
      <w:r w:rsidR="008A42F6" w:rsidRPr="008A42F6">
        <w:rPr>
          <w:rFonts w:eastAsia="Times New Roman"/>
        </w:rPr>
        <w:t>Business Alliance for Climate Action (BACA)</w:t>
      </w:r>
    </w:p>
    <w:p w14:paraId="4AE21B48" w14:textId="73C147C2" w:rsidR="00D2420C" w:rsidRPr="00D2420C" w:rsidRDefault="00D2420C" w:rsidP="00D2420C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Cs w:val="0"/>
        </w:rPr>
      </w:pPr>
      <w:r>
        <w:rPr>
          <w:rFonts w:eastAsia="Times New Roman"/>
        </w:rPr>
        <w:t>Matteo Guidi – Carbon Gap</w:t>
      </w:r>
    </w:p>
    <w:p w14:paraId="5ABC09FF" w14:textId="0B1F8811" w:rsidR="00754EB3" w:rsidRDefault="00E2036A" w:rsidP="00754EB3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Cs w:val="0"/>
          <w:lang w:val="en-US"/>
        </w:rPr>
      </w:pPr>
      <w:r>
        <w:rPr>
          <w:rFonts w:eastAsia="Times New Roman"/>
          <w:bCs w:val="0"/>
        </w:rPr>
        <w:t xml:space="preserve">Pascal </w:t>
      </w:r>
      <w:r w:rsidRPr="00E2036A">
        <w:rPr>
          <w:rFonts w:eastAsia="Times New Roman"/>
          <w:bCs w:val="0"/>
          <w:lang w:val="en-US"/>
        </w:rPr>
        <w:t>S</w:t>
      </w:r>
      <w:r w:rsidR="001A55E6">
        <w:rPr>
          <w:rFonts w:eastAsia="Times New Roman"/>
          <w:bCs w:val="0"/>
          <w:lang w:val="en-US"/>
        </w:rPr>
        <w:t>iegwart</w:t>
      </w:r>
      <w:r>
        <w:rPr>
          <w:rFonts w:eastAsia="Times New Roman"/>
          <w:bCs w:val="0"/>
          <w:lang w:val="en-US"/>
        </w:rPr>
        <w:t xml:space="preserve"> – TotalEnergies</w:t>
      </w:r>
    </w:p>
    <w:p w14:paraId="2C0B9C07" w14:textId="77777777" w:rsidR="00EE60EA" w:rsidRPr="008A42F6" w:rsidRDefault="00EE60EA" w:rsidP="00EE60EA">
      <w:pPr>
        <w:pStyle w:val="ListParagraph"/>
        <w:spacing w:after="0"/>
        <w:ind w:left="2160"/>
        <w:jc w:val="both"/>
        <w:textAlignment w:val="baseline"/>
        <w:rPr>
          <w:rFonts w:eastAsia="Times New Roman"/>
          <w:b/>
          <w:lang w:val="en-US"/>
        </w:rPr>
      </w:pPr>
    </w:p>
    <w:p w14:paraId="0394B8B5" w14:textId="6C8C71F2" w:rsidR="0055312F" w:rsidRDefault="0061373D" w:rsidP="00EE60EA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11</w:t>
      </w:r>
      <w:r w:rsidR="00EE60EA" w:rsidRPr="00B21E41">
        <w:rPr>
          <w:rFonts w:eastAsia="Times New Roman"/>
          <w:b/>
          <w:lang w:eastAsia="en-GB"/>
        </w:rPr>
        <w:t>:</w:t>
      </w:r>
      <w:r>
        <w:rPr>
          <w:rFonts w:eastAsia="Times New Roman"/>
          <w:b/>
          <w:lang w:eastAsia="en-GB"/>
        </w:rPr>
        <w:t>15</w:t>
      </w:r>
      <w:r w:rsidR="00EE60EA" w:rsidRPr="00B21E41">
        <w:rPr>
          <w:rFonts w:eastAsia="Times New Roman"/>
          <w:b/>
          <w:lang w:eastAsia="en-GB"/>
        </w:rPr>
        <w:tab/>
      </w:r>
      <w:r w:rsidR="00EE60EA" w:rsidRPr="00B21E41">
        <w:rPr>
          <w:rFonts w:eastAsia="Times New Roman"/>
          <w:b/>
          <w:lang w:eastAsia="en-GB"/>
        </w:rPr>
        <w:tab/>
      </w:r>
      <w:r w:rsidR="00D3097D">
        <w:rPr>
          <w:rFonts w:eastAsia="Times New Roman"/>
          <w:b/>
          <w:lang w:eastAsia="en-GB"/>
        </w:rPr>
        <w:t>Open discussion</w:t>
      </w:r>
    </w:p>
    <w:p w14:paraId="17E44A36" w14:textId="279FB63F" w:rsidR="00D3097D" w:rsidRDefault="0061373D" w:rsidP="0055312F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11:30</w:t>
      </w:r>
      <w:r w:rsidR="00D3097D">
        <w:rPr>
          <w:rFonts w:eastAsia="Times New Roman"/>
          <w:b/>
          <w:lang w:eastAsia="en-GB"/>
        </w:rPr>
        <w:tab/>
      </w:r>
      <w:r w:rsidR="00D3097D">
        <w:rPr>
          <w:rFonts w:eastAsia="Times New Roman"/>
          <w:b/>
          <w:lang w:eastAsia="en-GB"/>
        </w:rPr>
        <w:tab/>
        <w:t>Concluding remarks</w:t>
      </w:r>
    </w:p>
    <w:p w14:paraId="2DB22929" w14:textId="5BEA1D50" w:rsidR="001A55E6" w:rsidRPr="001A55E6" w:rsidRDefault="00D3097D" w:rsidP="001A55E6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 w:rsidRPr="00B21E41">
        <w:rPr>
          <w:rFonts w:eastAsia="Times New Roman"/>
        </w:rPr>
        <w:t>A</w:t>
      </w:r>
      <w:r>
        <w:rPr>
          <w:rFonts w:eastAsia="Times New Roman"/>
        </w:rPr>
        <w:t>ndrei</w:t>
      </w:r>
      <w:r w:rsidRPr="00B21E41">
        <w:rPr>
          <w:rFonts w:eastAsia="Times New Roman"/>
        </w:rPr>
        <w:t xml:space="preserve"> </w:t>
      </w:r>
      <w:r>
        <w:rPr>
          <w:rFonts w:eastAsia="Times New Roman"/>
        </w:rPr>
        <w:t>MARCU</w:t>
      </w:r>
      <w:r w:rsidRPr="00B21E41">
        <w:rPr>
          <w:rFonts w:eastAsia="Times New Roman"/>
        </w:rPr>
        <w:t xml:space="preserve">, </w:t>
      </w:r>
      <w:r>
        <w:rPr>
          <w:rFonts w:eastAsia="Times New Roman"/>
        </w:rPr>
        <w:t>ERCST</w:t>
      </w:r>
    </w:p>
    <w:p w14:paraId="546D74DC" w14:textId="479E826B" w:rsidR="00EE60EA" w:rsidRPr="00B21E41" w:rsidRDefault="0061373D" w:rsidP="0055312F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11</w:t>
      </w:r>
      <w:r w:rsidR="00D3097D">
        <w:rPr>
          <w:rFonts w:eastAsia="Times New Roman"/>
          <w:b/>
          <w:lang w:eastAsia="en-GB"/>
        </w:rPr>
        <w:t>:</w:t>
      </w:r>
      <w:r>
        <w:rPr>
          <w:rFonts w:eastAsia="Times New Roman"/>
          <w:b/>
          <w:lang w:eastAsia="en-GB"/>
        </w:rPr>
        <w:t>4</w:t>
      </w:r>
      <w:r w:rsidR="00D3097D">
        <w:rPr>
          <w:rFonts w:eastAsia="Times New Roman"/>
          <w:b/>
          <w:lang w:eastAsia="en-GB"/>
        </w:rPr>
        <w:t>0</w:t>
      </w:r>
      <w:r w:rsidR="0055312F">
        <w:rPr>
          <w:rFonts w:eastAsia="Times New Roman"/>
          <w:b/>
          <w:lang w:eastAsia="en-GB"/>
        </w:rPr>
        <w:tab/>
      </w:r>
      <w:r w:rsidR="0055312F">
        <w:rPr>
          <w:rFonts w:eastAsia="Times New Roman"/>
          <w:b/>
          <w:lang w:eastAsia="en-GB"/>
        </w:rPr>
        <w:tab/>
      </w:r>
      <w:r w:rsidR="00EE60EA" w:rsidRPr="00B21E41">
        <w:rPr>
          <w:rFonts w:eastAsia="Times New Roman"/>
          <w:b/>
          <w:lang w:eastAsia="en-GB"/>
        </w:rPr>
        <w:t xml:space="preserve">End of meeting </w:t>
      </w:r>
    </w:p>
    <w:p w14:paraId="6A61EBB8" w14:textId="77777777" w:rsidR="00EE60EA" w:rsidRPr="002D79BC" w:rsidRDefault="00EE60EA" w:rsidP="002D79BC">
      <w:pPr>
        <w:pStyle w:val="Paragrafobase"/>
        <w:jc w:val="both"/>
        <w:rPr>
          <w:rFonts w:ascii="Times New Roman" w:hAnsi="Times New Roman" w:cs="Times New Roman"/>
          <w:bCs w:val="0"/>
          <w:color w:val="000000" w:themeColor="text1"/>
        </w:rPr>
      </w:pPr>
    </w:p>
    <w:sectPr w:rsidR="00EE60EA" w:rsidRPr="002D79BC" w:rsidSect="007B28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134" w:header="17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E6C56" w14:textId="77777777" w:rsidR="00D17C3D" w:rsidRDefault="00D17C3D" w:rsidP="002D6057">
      <w:pPr>
        <w:spacing w:after="0" w:line="240" w:lineRule="auto"/>
      </w:pPr>
      <w:r>
        <w:separator/>
      </w:r>
    </w:p>
  </w:endnote>
  <w:endnote w:type="continuationSeparator" w:id="0">
    <w:p w14:paraId="080B6D87" w14:textId="77777777" w:rsidR="00D17C3D" w:rsidRDefault="00D17C3D" w:rsidP="002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8E764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21EA74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E064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0F71392B" w14:textId="77777777" w:rsidR="00FE5C10" w:rsidRPr="00B211F1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  <w:color w:val="2C7D4A"/>
      </w:rPr>
    </w:pPr>
    <w:r w:rsidRPr="00B211F1">
      <w:rPr>
        <w:rStyle w:val="PageNumber"/>
        <w:rFonts w:ascii="Cambria" w:hAnsi="Cambria"/>
        <w:color w:val="2C7D4A"/>
      </w:rPr>
      <w:fldChar w:fldCharType="begin"/>
    </w:r>
    <w:r w:rsidRPr="00B211F1">
      <w:rPr>
        <w:rStyle w:val="PageNumber"/>
        <w:rFonts w:ascii="Cambria" w:hAnsi="Cambria"/>
        <w:color w:val="2C7D4A"/>
      </w:rPr>
      <w:instrText xml:space="preserve">PAGE  </w:instrText>
    </w:r>
    <w:r w:rsidRPr="00B211F1">
      <w:rPr>
        <w:rStyle w:val="PageNumber"/>
        <w:rFonts w:ascii="Cambria" w:hAnsi="Cambria"/>
        <w:color w:val="2C7D4A"/>
      </w:rPr>
      <w:fldChar w:fldCharType="separate"/>
    </w:r>
    <w:r w:rsidRPr="00B211F1">
      <w:rPr>
        <w:rStyle w:val="PageNumber"/>
        <w:rFonts w:ascii="Cambria" w:hAnsi="Cambria"/>
        <w:noProof/>
        <w:color w:val="2C7D4A"/>
      </w:rPr>
      <w:t>2</w:t>
    </w:r>
    <w:r w:rsidRPr="00B211F1">
      <w:rPr>
        <w:rStyle w:val="PageNumber"/>
        <w:rFonts w:ascii="Cambria" w:hAnsi="Cambria"/>
        <w:color w:val="2C7D4A"/>
      </w:rPr>
      <w:fldChar w:fldCharType="end"/>
    </w:r>
  </w:p>
  <w:p w14:paraId="05AADC20" w14:textId="77777777" w:rsidR="00254F3C" w:rsidRDefault="00254F3C" w:rsidP="00254F3C">
    <w:pPr>
      <w:pStyle w:val="Footer"/>
      <w:rPr>
        <w:sz w:val="21"/>
        <w:szCs w:val="21"/>
      </w:rPr>
    </w:pPr>
  </w:p>
  <w:p w14:paraId="06CB5F44" w14:textId="77777777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489F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40E3E8DC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8C032C" wp14:editId="05627D10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3FF8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" strokecolor="#2c7d4a">
              <v:stroke joinstyle="miter"/>
              <w10:wrap anchorx="margin"/>
            </v:line>
          </w:pict>
        </mc:Fallback>
      </mc:AlternateContent>
    </w:r>
  </w:p>
  <w:p w14:paraId="02690562" w14:textId="77777777" w:rsidR="00254F3C" w:rsidRPr="00DD0F62" w:rsidRDefault="00254F3C" w:rsidP="00254F3C">
    <w:pPr>
      <w:pStyle w:val="Footer"/>
      <w:jc w:val="center"/>
      <w:rPr>
        <w:sz w:val="21"/>
        <w:szCs w:val="21"/>
      </w:rPr>
    </w:pPr>
  </w:p>
  <w:p w14:paraId="120042B1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European Roundtable on Climate Change and Sustainable Transition (ERCST)</w:t>
    </w:r>
  </w:p>
  <w:p w14:paraId="2F0B3BB9" w14:textId="77777777" w:rsidR="00254F3C" w:rsidRPr="003E3E8C" w:rsidRDefault="00254F3C" w:rsidP="00254F3C">
    <w:pPr>
      <w:pStyle w:val="Footer"/>
      <w:jc w:val="center"/>
      <w:rPr>
        <w:color w:val="2C7D4A"/>
        <w:sz w:val="21"/>
        <w:szCs w:val="21"/>
        <w:lang w:val="fr-FR"/>
      </w:rPr>
    </w:pPr>
    <w:r w:rsidRPr="003E3E8C">
      <w:rPr>
        <w:color w:val="2C7D4A"/>
        <w:sz w:val="21"/>
        <w:szCs w:val="21"/>
        <w:lang w:val="fr-FR"/>
      </w:rPr>
      <w:t>61, Rue Archimede, 1000, Brussels, Belgium</w:t>
    </w:r>
  </w:p>
  <w:p w14:paraId="5CFEF442" w14:textId="77777777" w:rsidR="00254F3C" w:rsidRPr="00DD0F62" w:rsidRDefault="00254F3C" w:rsidP="00254F3C">
    <w:pPr>
      <w:pStyle w:val="Footer"/>
      <w:jc w:val="center"/>
      <w:rPr>
        <w:color w:val="2C7D4A"/>
        <w:lang w:val="fr-FR"/>
      </w:rPr>
    </w:pPr>
    <w:r w:rsidRPr="00DD0F62">
      <w:rPr>
        <w:rStyle w:val="Emphasis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DD0F62">
      <w:rPr>
        <w:rStyle w:val="Emphasis"/>
        <w:color w:val="2C7D4A"/>
        <w:shd w:val="clear" w:color="auto" w:fill="FFFFFF"/>
        <w:lang w:val="fr-FR"/>
      </w:rPr>
      <w:t xml:space="preserve">: </w:t>
    </w:r>
    <w:r w:rsidRPr="003E3E8C">
      <w:rPr>
        <w:color w:val="2C7D4A"/>
        <w:sz w:val="21"/>
        <w:szCs w:val="21"/>
        <w:lang w:val="fr-FR"/>
      </w:rPr>
      <w:t>BE 0713.761.335</w:t>
    </w:r>
  </w:p>
  <w:p w14:paraId="3BED6FD4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D181B" w14:textId="77777777" w:rsidR="00D17C3D" w:rsidRDefault="00D17C3D" w:rsidP="002D6057">
      <w:pPr>
        <w:spacing w:after="0" w:line="240" w:lineRule="auto"/>
      </w:pPr>
      <w:r>
        <w:separator/>
      </w:r>
    </w:p>
  </w:footnote>
  <w:footnote w:type="continuationSeparator" w:id="0">
    <w:p w14:paraId="57AC9BD3" w14:textId="77777777" w:rsidR="00D17C3D" w:rsidRDefault="00D17C3D" w:rsidP="002D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49877" w14:textId="77777777" w:rsidR="00F837BE" w:rsidRDefault="00E825F1" w:rsidP="00F837B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3D0299" wp14:editId="21999355">
          <wp:simplePos x="0" y="0"/>
          <wp:positionH relativeFrom="page">
            <wp:posOffset>802640</wp:posOffset>
          </wp:positionH>
          <wp:positionV relativeFrom="page">
            <wp:posOffset>125730</wp:posOffset>
          </wp:positionV>
          <wp:extent cx="986400" cy="986400"/>
          <wp:effectExtent l="0" t="0" r="0" b="0"/>
          <wp:wrapNone/>
          <wp:docPr id="445462562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62562" name="Picture 1" descr="A logo with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4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E7B90" w14:textId="77777777" w:rsidR="00254F3C" w:rsidRDefault="00254F3C">
    <w:pPr>
      <w:pStyle w:val="Header"/>
    </w:pPr>
    <w:r>
      <w:rPr>
        <w:noProof/>
      </w:rPr>
      <w:drawing>
        <wp:inline distT="0" distB="0" distL="0" distR="0" wp14:anchorId="1BB5DF00" wp14:editId="2B38C28A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ACF"/>
    <w:multiLevelType w:val="hybridMultilevel"/>
    <w:tmpl w:val="234ED1D4"/>
    <w:lvl w:ilvl="0" w:tplc="C1F44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6232BAC"/>
    <w:multiLevelType w:val="hybridMultilevel"/>
    <w:tmpl w:val="281A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D1744"/>
    <w:multiLevelType w:val="hybridMultilevel"/>
    <w:tmpl w:val="79262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E36977"/>
    <w:multiLevelType w:val="hybridMultilevel"/>
    <w:tmpl w:val="E36C4DAA"/>
    <w:lvl w:ilvl="0" w:tplc="118A2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61D33"/>
    <w:multiLevelType w:val="hybridMultilevel"/>
    <w:tmpl w:val="197CF7FA"/>
    <w:lvl w:ilvl="0" w:tplc="4B4AE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806B2"/>
    <w:multiLevelType w:val="multilevel"/>
    <w:tmpl w:val="FF62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C20B4"/>
    <w:multiLevelType w:val="multilevel"/>
    <w:tmpl w:val="95F8B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9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5065156"/>
    <w:multiLevelType w:val="hybridMultilevel"/>
    <w:tmpl w:val="4B68285C"/>
    <w:lvl w:ilvl="0" w:tplc="9BFCA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C6B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7A3F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C6F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E62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455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4BD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E219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CF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714D4"/>
    <w:multiLevelType w:val="hybridMultilevel"/>
    <w:tmpl w:val="CE1224BC"/>
    <w:lvl w:ilvl="0" w:tplc="F788D618">
      <w:start w:val="7"/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9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30"/>
  </w:num>
  <w:num w:numId="2" w16cid:durableId="1895459932">
    <w:abstractNumId w:val="28"/>
  </w:num>
  <w:num w:numId="3" w16cid:durableId="559678893">
    <w:abstractNumId w:val="13"/>
  </w:num>
  <w:num w:numId="4" w16cid:durableId="2146462225">
    <w:abstractNumId w:val="18"/>
  </w:num>
  <w:num w:numId="5" w16cid:durableId="594948254">
    <w:abstractNumId w:val="4"/>
  </w:num>
  <w:num w:numId="6" w16cid:durableId="67047313">
    <w:abstractNumId w:val="19"/>
  </w:num>
  <w:num w:numId="7" w16cid:durableId="1952591331">
    <w:abstractNumId w:val="15"/>
  </w:num>
  <w:num w:numId="8" w16cid:durableId="1485273285">
    <w:abstractNumId w:val="12"/>
  </w:num>
  <w:num w:numId="9" w16cid:durableId="1478374589">
    <w:abstractNumId w:val="31"/>
  </w:num>
  <w:num w:numId="10" w16cid:durableId="1745495364">
    <w:abstractNumId w:val="22"/>
  </w:num>
  <w:num w:numId="11" w16cid:durableId="1137185259">
    <w:abstractNumId w:val="17"/>
  </w:num>
  <w:num w:numId="12" w16cid:durableId="1548681668">
    <w:abstractNumId w:val="29"/>
  </w:num>
  <w:num w:numId="13" w16cid:durableId="940718574">
    <w:abstractNumId w:val="32"/>
  </w:num>
  <w:num w:numId="14" w16cid:durableId="186992195">
    <w:abstractNumId w:val="26"/>
  </w:num>
  <w:num w:numId="15" w16cid:durableId="1346831322">
    <w:abstractNumId w:val="6"/>
  </w:num>
  <w:num w:numId="16" w16cid:durableId="209612282">
    <w:abstractNumId w:val="5"/>
  </w:num>
  <w:num w:numId="17" w16cid:durableId="1676809888">
    <w:abstractNumId w:val="1"/>
  </w:num>
  <w:num w:numId="18" w16cid:durableId="1282297034">
    <w:abstractNumId w:val="23"/>
  </w:num>
  <w:num w:numId="19" w16cid:durableId="385421311">
    <w:abstractNumId w:val="11"/>
  </w:num>
  <w:num w:numId="20" w16cid:durableId="60568144">
    <w:abstractNumId w:val="20"/>
  </w:num>
  <w:num w:numId="21" w16cid:durableId="1886790575">
    <w:abstractNumId w:val="14"/>
  </w:num>
  <w:num w:numId="22" w16cid:durableId="74935257">
    <w:abstractNumId w:val="3"/>
  </w:num>
  <w:num w:numId="23" w16cid:durableId="45183263">
    <w:abstractNumId w:val="24"/>
  </w:num>
  <w:num w:numId="24" w16cid:durableId="1827696454">
    <w:abstractNumId w:val="21"/>
  </w:num>
  <w:num w:numId="25" w16cid:durableId="832380241">
    <w:abstractNumId w:val="16"/>
  </w:num>
  <w:num w:numId="26" w16cid:durableId="677972951">
    <w:abstractNumId w:val="27"/>
  </w:num>
  <w:num w:numId="27" w16cid:durableId="1995137762">
    <w:abstractNumId w:val="10"/>
  </w:num>
  <w:num w:numId="28" w16cid:durableId="43528165">
    <w:abstractNumId w:val="9"/>
  </w:num>
  <w:num w:numId="29" w16cid:durableId="1940021502">
    <w:abstractNumId w:val="25"/>
  </w:num>
  <w:num w:numId="30" w16cid:durableId="925383166">
    <w:abstractNumId w:val="8"/>
  </w:num>
  <w:num w:numId="31" w16cid:durableId="1652712003">
    <w:abstractNumId w:val="0"/>
  </w:num>
  <w:num w:numId="32" w16cid:durableId="1640457762">
    <w:abstractNumId w:val="2"/>
  </w:num>
  <w:num w:numId="33" w16cid:durableId="352265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76"/>
    <w:rsid w:val="000002CA"/>
    <w:rsid w:val="000029D8"/>
    <w:rsid w:val="00003A9E"/>
    <w:rsid w:val="00003C93"/>
    <w:rsid w:val="00004AF6"/>
    <w:rsid w:val="0000664A"/>
    <w:rsid w:val="00012479"/>
    <w:rsid w:val="0001281F"/>
    <w:rsid w:val="00014921"/>
    <w:rsid w:val="00015580"/>
    <w:rsid w:val="00015A99"/>
    <w:rsid w:val="00015C67"/>
    <w:rsid w:val="0001626F"/>
    <w:rsid w:val="00017828"/>
    <w:rsid w:val="00023D5E"/>
    <w:rsid w:val="00023EF1"/>
    <w:rsid w:val="00023F53"/>
    <w:rsid w:val="000263AF"/>
    <w:rsid w:val="00030D72"/>
    <w:rsid w:val="00032F6E"/>
    <w:rsid w:val="00034B9D"/>
    <w:rsid w:val="000370DA"/>
    <w:rsid w:val="00040A0A"/>
    <w:rsid w:val="000417A2"/>
    <w:rsid w:val="000425A4"/>
    <w:rsid w:val="00042A5C"/>
    <w:rsid w:val="00043718"/>
    <w:rsid w:val="000445F0"/>
    <w:rsid w:val="000472CB"/>
    <w:rsid w:val="00051566"/>
    <w:rsid w:val="00052581"/>
    <w:rsid w:val="00052943"/>
    <w:rsid w:val="00052DE1"/>
    <w:rsid w:val="000533E5"/>
    <w:rsid w:val="00054A99"/>
    <w:rsid w:val="00067C91"/>
    <w:rsid w:val="00071219"/>
    <w:rsid w:val="000712EA"/>
    <w:rsid w:val="000726B6"/>
    <w:rsid w:val="00073183"/>
    <w:rsid w:val="00074475"/>
    <w:rsid w:val="00074A7A"/>
    <w:rsid w:val="00074FD8"/>
    <w:rsid w:val="00075167"/>
    <w:rsid w:val="000779FA"/>
    <w:rsid w:val="00081F9E"/>
    <w:rsid w:val="00084C71"/>
    <w:rsid w:val="00086F33"/>
    <w:rsid w:val="00090223"/>
    <w:rsid w:val="0009109A"/>
    <w:rsid w:val="0009319B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66F8"/>
    <w:rsid w:val="000A73D1"/>
    <w:rsid w:val="000A7CB4"/>
    <w:rsid w:val="000B30AD"/>
    <w:rsid w:val="000B7279"/>
    <w:rsid w:val="000C40C4"/>
    <w:rsid w:val="000C5660"/>
    <w:rsid w:val="000C6096"/>
    <w:rsid w:val="000C6AE8"/>
    <w:rsid w:val="000D30DB"/>
    <w:rsid w:val="000D38B1"/>
    <w:rsid w:val="000D4025"/>
    <w:rsid w:val="000D4498"/>
    <w:rsid w:val="000D65E6"/>
    <w:rsid w:val="000E2127"/>
    <w:rsid w:val="000E5C86"/>
    <w:rsid w:val="000F1248"/>
    <w:rsid w:val="000F25EB"/>
    <w:rsid w:val="000F7D3F"/>
    <w:rsid w:val="00100065"/>
    <w:rsid w:val="00100CA0"/>
    <w:rsid w:val="00103E91"/>
    <w:rsid w:val="001061AD"/>
    <w:rsid w:val="00111E08"/>
    <w:rsid w:val="00112587"/>
    <w:rsid w:val="00117249"/>
    <w:rsid w:val="001207EF"/>
    <w:rsid w:val="001215C2"/>
    <w:rsid w:val="00122AEC"/>
    <w:rsid w:val="001245F0"/>
    <w:rsid w:val="001252C4"/>
    <w:rsid w:val="00130A46"/>
    <w:rsid w:val="00131A08"/>
    <w:rsid w:val="00132167"/>
    <w:rsid w:val="0013216C"/>
    <w:rsid w:val="00134C08"/>
    <w:rsid w:val="00137F25"/>
    <w:rsid w:val="0014512C"/>
    <w:rsid w:val="001515B1"/>
    <w:rsid w:val="00155251"/>
    <w:rsid w:val="001613C6"/>
    <w:rsid w:val="00167F61"/>
    <w:rsid w:val="001750FB"/>
    <w:rsid w:val="001808A0"/>
    <w:rsid w:val="00181AEA"/>
    <w:rsid w:val="00184355"/>
    <w:rsid w:val="00185D8C"/>
    <w:rsid w:val="00186738"/>
    <w:rsid w:val="0018773C"/>
    <w:rsid w:val="00194C84"/>
    <w:rsid w:val="00195BB6"/>
    <w:rsid w:val="00195C9E"/>
    <w:rsid w:val="001A01FD"/>
    <w:rsid w:val="001A0B99"/>
    <w:rsid w:val="001A4A68"/>
    <w:rsid w:val="001A55E6"/>
    <w:rsid w:val="001A6CA9"/>
    <w:rsid w:val="001B2B7D"/>
    <w:rsid w:val="001B761A"/>
    <w:rsid w:val="001B7E62"/>
    <w:rsid w:val="001C3970"/>
    <w:rsid w:val="001C5C71"/>
    <w:rsid w:val="001C5ED6"/>
    <w:rsid w:val="001C6534"/>
    <w:rsid w:val="001D4AA1"/>
    <w:rsid w:val="001D7A72"/>
    <w:rsid w:val="001E3630"/>
    <w:rsid w:val="001E4B9E"/>
    <w:rsid w:val="001E61D5"/>
    <w:rsid w:val="001E7FBB"/>
    <w:rsid w:val="001F0ABA"/>
    <w:rsid w:val="001F17BB"/>
    <w:rsid w:val="001F2B42"/>
    <w:rsid w:val="001F5AC6"/>
    <w:rsid w:val="001F5ACE"/>
    <w:rsid w:val="001F6BA3"/>
    <w:rsid w:val="001F6FF3"/>
    <w:rsid w:val="001F7BAC"/>
    <w:rsid w:val="00200CA0"/>
    <w:rsid w:val="0020495D"/>
    <w:rsid w:val="0020531C"/>
    <w:rsid w:val="00206895"/>
    <w:rsid w:val="00206B3B"/>
    <w:rsid w:val="00210B47"/>
    <w:rsid w:val="00210C5F"/>
    <w:rsid w:val="00211361"/>
    <w:rsid w:val="002118E8"/>
    <w:rsid w:val="00212DEA"/>
    <w:rsid w:val="002136C6"/>
    <w:rsid w:val="00213962"/>
    <w:rsid w:val="00214644"/>
    <w:rsid w:val="00214BFD"/>
    <w:rsid w:val="00217FB9"/>
    <w:rsid w:val="00220DB0"/>
    <w:rsid w:val="0022292A"/>
    <w:rsid w:val="00224D32"/>
    <w:rsid w:val="00225EF6"/>
    <w:rsid w:val="00230A1E"/>
    <w:rsid w:val="00233CB2"/>
    <w:rsid w:val="002436F0"/>
    <w:rsid w:val="00243DDD"/>
    <w:rsid w:val="002467D8"/>
    <w:rsid w:val="00247051"/>
    <w:rsid w:val="002530D3"/>
    <w:rsid w:val="00254DEE"/>
    <w:rsid w:val="00254F3C"/>
    <w:rsid w:val="00257249"/>
    <w:rsid w:val="002572A1"/>
    <w:rsid w:val="0025767A"/>
    <w:rsid w:val="0026431C"/>
    <w:rsid w:val="00264776"/>
    <w:rsid w:val="00264811"/>
    <w:rsid w:val="002664B0"/>
    <w:rsid w:val="00271C0E"/>
    <w:rsid w:val="00271E71"/>
    <w:rsid w:val="002722BD"/>
    <w:rsid w:val="00281244"/>
    <w:rsid w:val="002879E0"/>
    <w:rsid w:val="00290059"/>
    <w:rsid w:val="002904D5"/>
    <w:rsid w:val="00290C5E"/>
    <w:rsid w:val="002923E6"/>
    <w:rsid w:val="00295887"/>
    <w:rsid w:val="0029624C"/>
    <w:rsid w:val="00296BE9"/>
    <w:rsid w:val="00297C5F"/>
    <w:rsid w:val="002A1C78"/>
    <w:rsid w:val="002A38D2"/>
    <w:rsid w:val="002A5C68"/>
    <w:rsid w:val="002A7480"/>
    <w:rsid w:val="002B3F6C"/>
    <w:rsid w:val="002B668B"/>
    <w:rsid w:val="002C13D1"/>
    <w:rsid w:val="002C353C"/>
    <w:rsid w:val="002C3AF6"/>
    <w:rsid w:val="002C7076"/>
    <w:rsid w:val="002D2EDC"/>
    <w:rsid w:val="002D41B9"/>
    <w:rsid w:val="002D6057"/>
    <w:rsid w:val="002D6937"/>
    <w:rsid w:val="002D6A77"/>
    <w:rsid w:val="002D6D6A"/>
    <w:rsid w:val="002D79BC"/>
    <w:rsid w:val="002D7A5A"/>
    <w:rsid w:val="002D7D3A"/>
    <w:rsid w:val="002E0721"/>
    <w:rsid w:val="002E0B6B"/>
    <w:rsid w:val="002E2FAA"/>
    <w:rsid w:val="002E4200"/>
    <w:rsid w:val="002E779A"/>
    <w:rsid w:val="002E7FD4"/>
    <w:rsid w:val="002F243D"/>
    <w:rsid w:val="002F2FAA"/>
    <w:rsid w:val="00302637"/>
    <w:rsid w:val="003045D1"/>
    <w:rsid w:val="003054B6"/>
    <w:rsid w:val="003131BA"/>
    <w:rsid w:val="0031494B"/>
    <w:rsid w:val="00315B19"/>
    <w:rsid w:val="0031712C"/>
    <w:rsid w:val="003226D1"/>
    <w:rsid w:val="003233E9"/>
    <w:rsid w:val="00323C41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15D"/>
    <w:rsid w:val="00341B45"/>
    <w:rsid w:val="0034787C"/>
    <w:rsid w:val="00347D89"/>
    <w:rsid w:val="00355069"/>
    <w:rsid w:val="003559A3"/>
    <w:rsid w:val="003657D9"/>
    <w:rsid w:val="00366182"/>
    <w:rsid w:val="003668CB"/>
    <w:rsid w:val="00367F98"/>
    <w:rsid w:val="00371EE3"/>
    <w:rsid w:val="00373779"/>
    <w:rsid w:val="00374388"/>
    <w:rsid w:val="003745F2"/>
    <w:rsid w:val="00380061"/>
    <w:rsid w:val="00380FF0"/>
    <w:rsid w:val="003930BD"/>
    <w:rsid w:val="00393FC3"/>
    <w:rsid w:val="003952E4"/>
    <w:rsid w:val="00395E05"/>
    <w:rsid w:val="00396B02"/>
    <w:rsid w:val="0039714E"/>
    <w:rsid w:val="00397329"/>
    <w:rsid w:val="003A137F"/>
    <w:rsid w:val="003A2918"/>
    <w:rsid w:val="003A598C"/>
    <w:rsid w:val="003A69B2"/>
    <w:rsid w:val="003A6A3C"/>
    <w:rsid w:val="003B08CB"/>
    <w:rsid w:val="003B258A"/>
    <w:rsid w:val="003B2F31"/>
    <w:rsid w:val="003B4B02"/>
    <w:rsid w:val="003B6CEF"/>
    <w:rsid w:val="003B71BA"/>
    <w:rsid w:val="003D1D9E"/>
    <w:rsid w:val="003D3A85"/>
    <w:rsid w:val="003D729D"/>
    <w:rsid w:val="003E0930"/>
    <w:rsid w:val="003E2AB3"/>
    <w:rsid w:val="003E3E8C"/>
    <w:rsid w:val="003E69AE"/>
    <w:rsid w:val="003E711D"/>
    <w:rsid w:val="003E75C4"/>
    <w:rsid w:val="003F3339"/>
    <w:rsid w:val="003F38E9"/>
    <w:rsid w:val="003F406F"/>
    <w:rsid w:val="003F410B"/>
    <w:rsid w:val="003F466A"/>
    <w:rsid w:val="003F6E1D"/>
    <w:rsid w:val="003F721B"/>
    <w:rsid w:val="003F76F5"/>
    <w:rsid w:val="00400157"/>
    <w:rsid w:val="004012D5"/>
    <w:rsid w:val="004048E4"/>
    <w:rsid w:val="00405D85"/>
    <w:rsid w:val="004062AC"/>
    <w:rsid w:val="004120CB"/>
    <w:rsid w:val="00413D2E"/>
    <w:rsid w:val="004215FA"/>
    <w:rsid w:val="00422009"/>
    <w:rsid w:val="004248A5"/>
    <w:rsid w:val="00425F53"/>
    <w:rsid w:val="004267A6"/>
    <w:rsid w:val="00427E70"/>
    <w:rsid w:val="00434D39"/>
    <w:rsid w:val="00435B1A"/>
    <w:rsid w:val="0043645D"/>
    <w:rsid w:val="00436855"/>
    <w:rsid w:val="00442586"/>
    <w:rsid w:val="00444996"/>
    <w:rsid w:val="004514C0"/>
    <w:rsid w:val="00455723"/>
    <w:rsid w:val="00455A45"/>
    <w:rsid w:val="00456027"/>
    <w:rsid w:val="00460262"/>
    <w:rsid w:val="0046128F"/>
    <w:rsid w:val="004616B4"/>
    <w:rsid w:val="004647EC"/>
    <w:rsid w:val="004648F1"/>
    <w:rsid w:val="004674EA"/>
    <w:rsid w:val="004725D4"/>
    <w:rsid w:val="00472A1E"/>
    <w:rsid w:val="0047455C"/>
    <w:rsid w:val="00475FE9"/>
    <w:rsid w:val="00492A02"/>
    <w:rsid w:val="00494707"/>
    <w:rsid w:val="00495C18"/>
    <w:rsid w:val="00495E25"/>
    <w:rsid w:val="00497193"/>
    <w:rsid w:val="004A3AD4"/>
    <w:rsid w:val="004A3B79"/>
    <w:rsid w:val="004A4149"/>
    <w:rsid w:val="004A539B"/>
    <w:rsid w:val="004A5CBC"/>
    <w:rsid w:val="004A791B"/>
    <w:rsid w:val="004B24EA"/>
    <w:rsid w:val="004B2E03"/>
    <w:rsid w:val="004B352C"/>
    <w:rsid w:val="004B598A"/>
    <w:rsid w:val="004B5FFC"/>
    <w:rsid w:val="004B62C1"/>
    <w:rsid w:val="004C0372"/>
    <w:rsid w:val="004C0802"/>
    <w:rsid w:val="004C1351"/>
    <w:rsid w:val="004C1718"/>
    <w:rsid w:val="004C260C"/>
    <w:rsid w:val="004C2D1A"/>
    <w:rsid w:val="004C3831"/>
    <w:rsid w:val="004C468E"/>
    <w:rsid w:val="004C4E63"/>
    <w:rsid w:val="004C6455"/>
    <w:rsid w:val="004C70B3"/>
    <w:rsid w:val="004C7760"/>
    <w:rsid w:val="004D12C8"/>
    <w:rsid w:val="004D1F4A"/>
    <w:rsid w:val="004D2349"/>
    <w:rsid w:val="004D26A8"/>
    <w:rsid w:val="004D7900"/>
    <w:rsid w:val="004E4D9F"/>
    <w:rsid w:val="004F2163"/>
    <w:rsid w:val="004F3102"/>
    <w:rsid w:val="004F4484"/>
    <w:rsid w:val="004F5008"/>
    <w:rsid w:val="004F6F77"/>
    <w:rsid w:val="005016C9"/>
    <w:rsid w:val="00503BAC"/>
    <w:rsid w:val="0050547B"/>
    <w:rsid w:val="00511074"/>
    <w:rsid w:val="00517460"/>
    <w:rsid w:val="00521EF7"/>
    <w:rsid w:val="00525FD2"/>
    <w:rsid w:val="0052636B"/>
    <w:rsid w:val="00526842"/>
    <w:rsid w:val="00526C89"/>
    <w:rsid w:val="00526F15"/>
    <w:rsid w:val="00536DDB"/>
    <w:rsid w:val="005443EF"/>
    <w:rsid w:val="00544FC2"/>
    <w:rsid w:val="00546878"/>
    <w:rsid w:val="00551E5F"/>
    <w:rsid w:val="0055312F"/>
    <w:rsid w:val="0055363F"/>
    <w:rsid w:val="00556059"/>
    <w:rsid w:val="00564860"/>
    <w:rsid w:val="00565C86"/>
    <w:rsid w:val="00566CD6"/>
    <w:rsid w:val="00570F51"/>
    <w:rsid w:val="00573A36"/>
    <w:rsid w:val="0057507D"/>
    <w:rsid w:val="0058117E"/>
    <w:rsid w:val="0058292C"/>
    <w:rsid w:val="005844BA"/>
    <w:rsid w:val="0058760E"/>
    <w:rsid w:val="00587991"/>
    <w:rsid w:val="00590B6F"/>
    <w:rsid w:val="005979E6"/>
    <w:rsid w:val="005A0666"/>
    <w:rsid w:val="005A2EA6"/>
    <w:rsid w:val="005A305E"/>
    <w:rsid w:val="005A46A0"/>
    <w:rsid w:val="005B05C4"/>
    <w:rsid w:val="005B3675"/>
    <w:rsid w:val="005B5D8B"/>
    <w:rsid w:val="005B5E1B"/>
    <w:rsid w:val="005B64EE"/>
    <w:rsid w:val="005C7C04"/>
    <w:rsid w:val="005D073D"/>
    <w:rsid w:val="005D12F4"/>
    <w:rsid w:val="005D1939"/>
    <w:rsid w:val="005D1D61"/>
    <w:rsid w:val="005D3B5A"/>
    <w:rsid w:val="005D4FF5"/>
    <w:rsid w:val="005E7590"/>
    <w:rsid w:val="005F16CF"/>
    <w:rsid w:val="005F19C5"/>
    <w:rsid w:val="005F2ED1"/>
    <w:rsid w:val="005F42CC"/>
    <w:rsid w:val="005F436B"/>
    <w:rsid w:val="005F4C8A"/>
    <w:rsid w:val="005F5E97"/>
    <w:rsid w:val="005F6817"/>
    <w:rsid w:val="0060389A"/>
    <w:rsid w:val="00603FD0"/>
    <w:rsid w:val="00612484"/>
    <w:rsid w:val="0061373D"/>
    <w:rsid w:val="006143A6"/>
    <w:rsid w:val="006161AC"/>
    <w:rsid w:val="00616426"/>
    <w:rsid w:val="00616BF0"/>
    <w:rsid w:val="0062467B"/>
    <w:rsid w:val="00627724"/>
    <w:rsid w:val="00632F93"/>
    <w:rsid w:val="006338A4"/>
    <w:rsid w:val="00634E6B"/>
    <w:rsid w:val="00640280"/>
    <w:rsid w:val="00641005"/>
    <w:rsid w:val="00641FA6"/>
    <w:rsid w:val="0064554E"/>
    <w:rsid w:val="00654218"/>
    <w:rsid w:val="00655C32"/>
    <w:rsid w:val="00657223"/>
    <w:rsid w:val="00660C04"/>
    <w:rsid w:val="006613F5"/>
    <w:rsid w:val="00662253"/>
    <w:rsid w:val="006627B8"/>
    <w:rsid w:val="0066300E"/>
    <w:rsid w:val="00663E11"/>
    <w:rsid w:val="00664827"/>
    <w:rsid w:val="00672A3D"/>
    <w:rsid w:val="00673A24"/>
    <w:rsid w:val="00673D88"/>
    <w:rsid w:val="006748AB"/>
    <w:rsid w:val="00674E1D"/>
    <w:rsid w:val="00677D6D"/>
    <w:rsid w:val="006811FC"/>
    <w:rsid w:val="00682B95"/>
    <w:rsid w:val="00683AAF"/>
    <w:rsid w:val="00685157"/>
    <w:rsid w:val="00693C32"/>
    <w:rsid w:val="00693E1A"/>
    <w:rsid w:val="006A0967"/>
    <w:rsid w:val="006A2FB4"/>
    <w:rsid w:val="006A5EBE"/>
    <w:rsid w:val="006A66C0"/>
    <w:rsid w:val="006B1D75"/>
    <w:rsid w:val="006B2BD1"/>
    <w:rsid w:val="006B5DF9"/>
    <w:rsid w:val="006B65A9"/>
    <w:rsid w:val="006C2A28"/>
    <w:rsid w:val="006C4181"/>
    <w:rsid w:val="006C6672"/>
    <w:rsid w:val="006D7316"/>
    <w:rsid w:val="006E112B"/>
    <w:rsid w:val="006E1243"/>
    <w:rsid w:val="006E3423"/>
    <w:rsid w:val="006E7518"/>
    <w:rsid w:val="006F0256"/>
    <w:rsid w:val="006F23EB"/>
    <w:rsid w:val="006F2D96"/>
    <w:rsid w:val="006F3BBD"/>
    <w:rsid w:val="006F69AE"/>
    <w:rsid w:val="006F6E6D"/>
    <w:rsid w:val="007009F0"/>
    <w:rsid w:val="00701DE2"/>
    <w:rsid w:val="00703541"/>
    <w:rsid w:val="0070392F"/>
    <w:rsid w:val="00704923"/>
    <w:rsid w:val="00705AC9"/>
    <w:rsid w:val="00705FAF"/>
    <w:rsid w:val="0070757C"/>
    <w:rsid w:val="00707768"/>
    <w:rsid w:val="007078EF"/>
    <w:rsid w:val="00707DB8"/>
    <w:rsid w:val="007100DB"/>
    <w:rsid w:val="00716D61"/>
    <w:rsid w:val="007176FA"/>
    <w:rsid w:val="007267BC"/>
    <w:rsid w:val="007277B8"/>
    <w:rsid w:val="00727D52"/>
    <w:rsid w:val="00730F35"/>
    <w:rsid w:val="007351C6"/>
    <w:rsid w:val="00737015"/>
    <w:rsid w:val="00737018"/>
    <w:rsid w:val="0073779F"/>
    <w:rsid w:val="00740312"/>
    <w:rsid w:val="00743156"/>
    <w:rsid w:val="0074434B"/>
    <w:rsid w:val="00752F42"/>
    <w:rsid w:val="00754EB3"/>
    <w:rsid w:val="00756BE0"/>
    <w:rsid w:val="00762709"/>
    <w:rsid w:val="00762E4A"/>
    <w:rsid w:val="00762F32"/>
    <w:rsid w:val="007633F0"/>
    <w:rsid w:val="007635F6"/>
    <w:rsid w:val="00771824"/>
    <w:rsid w:val="00771D0F"/>
    <w:rsid w:val="00771DE0"/>
    <w:rsid w:val="00772F75"/>
    <w:rsid w:val="00775B16"/>
    <w:rsid w:val="00777398"/>
    <w:rsid w:val="00777C9C"/>
    <w:rsid w:val="00780DD3"/>
    <w:rsid w:val="00781E4B"/>
    <w:rsid w:val="007822E6"/>
    <w:rsid w:val="00785DFE"/>
    <w:rsid w:val="00791F44"/>
    <w:rsid w:val="0079500B"/>
    <w:rsid w:val="00796055"/>
    <w:rsid w:val="007A0BA2"/>
    <w:rsid w:val="007A1778"/>
    <w:rsid w:val="007A22D2"/>
    <w:rsid w:val="007A49A4"/>
    <w:rsid w:val="007A724F"/>
    <w:rsid w:val="007B15F2"/>
    <w:rsid w:val="007B289F"/>
    <w:rsid w:val="007B33A0"/>
    <w:rsid w:val="007B3ABA"/>
    <w:rsid w:val="007C1126"/>
    <w:rsid w:val="007C2DED"/>
    <w:rsid w:val="007C39BB"/>
    <w:rsid w:val="007C3DB2"/>
    <w:rsid w:val="007C3EA9"/>
    <w:rsid w:val="007C6D37"/>
    <w:rsid w:val="007D02E4"/>
    <w:rsid w:val="007D2B60"/>
    <w:rsid w:val="007D2C33"/>
    <w:rsid w:val="007D4548"/>
    <w:rsid w:val="007D4BD9"/>
    <w:rsid w:val="007D58EF"/>
    <w:rsid w:val="007E290E"/>
    <w:rsid w:val="007E39B2"/>
    <w:rsid w:val="007E45CC"/>
    <w:rsid w:val="007F0367"/>
    <w:rsid w:val="007F0BF9"/>
    <w:rsid w:val="007F1E13"/>
    <w:rsid w:val="007F5DF1"/>
    <w:rsid w:val="008005AE"/>
    <w:rsid w:val="008006C5"/>
    <w:rsid w:val="00802A37"/>
    <w:rsid w:val="00804A67"/>
    <w:rsid w:val="00804ADE"/>
    <w:rsid w:val="008056D2"/>
    <w:rsid w:val="00811DFD"/>
    <w:rsid w:val="00820B16"/>
    <w:rsid w:val="00820CC9"/>
    <w:rsid w:val="00820D85"/>
    <w:rsid w:val="00821474"/>
    <w:rsid w:val="008327B8"/>
    <w:rsid w:val="0083495E"/>
    <w:rsid w:val="0084064B"/>
    <w:rsid w:val="00840E88"/>
    <w:rsid w:val="00843553"/>
    <w:rsid w:val="00854B3B"/>
    <w:rsid w:val="00854E76"/>
    <w:rsid w:val="00854F74"/>
    <w:rsid w:val="008625B7"/>
    <w:rsid w:val="00865DDD"/>
    <w:rsid w:val="0086707E"/>
    <w:rsid w:val="00867E89"/>
    <w:rsid w:val="00873E17"/>
    <w:rsid w:val="00874B99"/>
    <w:rsid w:val="008765AD"/>
    <w:rsid w:val="008771BC"/>
    <w:rsid w:val="008820ED"/>
    <w:rsid w:val="0088449C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A0878"/>
    <w:rsid w:val="008A42F6"/>
    <w:rsid w:val="008A50D1"/>
    <w:rsid w:val="008A5F88"/>
    <w:rsid w:val="008B1535"/>
    <w:rsid w:val="008B2A71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A3B"/>
    <w:rsid w:val="008E408E"/>
    <w:rsid w:val="008E4641"/>
    <w:rsid w:val="008E4976"/>
    <w:rsid w:val="008E5B73"/>
    <w:rsid w:val="008E6456"/>
    <w:rsid w:val="008E7246"/>
    <w:rsid w:val="008F0D15"/>
    <w:rsid w:val="008F4EB0"/>
    <w:rsid w:val="008F5ABB"/>
    <w:rsid w:val="008F78D9"/>
    <w:rsid w:val="009028E2"/>
    <w:rsid w:val="00906767"/>
    <w:rsid w:val="009127B2"/>
    <w:rsid w:val="009128AA"/>
    <w:rsid w:val="00913EED"/>
    <w:rsid w:val="00917967"/>
    <w:rsid w:val="00922CC4"/>
    <w:rsid w:val="009239A8"/>
    <w:rsid w:val="00927155"/>
    <w:rsid w:val="009344D6"/>
    <w:rsid w:val="00936911"/>
    <w:rsid w:val="00936D36"/>
    <w:rsid w:val="00937123"/>
    <w:rsid w:val="0094116F"/>
    <w:rsid w:val="00943E3A"/>
    <w:rsid w:val="00945719"/>
    <w:rsid w:val="00947F15"/>
    <w:rsid w:val="00951BB6"/>
    <w:rsid w:val="0095483F"/>
    <w:rsid w:val="0095637C"/>
    <w:rsid w:val="00956852"/>
    <w:rsid w:val="00957DB7"/>
    <w:rsid w:val="00963014"/>
    <w:rsid w:val="00964AAB"/>
    <w:rsid w:val="009668A7"/>
    <w:rsid w:val="00967785"/>
    <w:rsid w:val="00967BDC"/>
    <w:rsid w:val="00971F41"/>
    <w:rsid w:val="0097383B"/>
    <w:rsid w:val="009742A0"/>
    <w:rsid w:val="0097446B"/>
    <w:rsid w:val="00974A97"/>
    <w:rsid w:val="009757C2"/>
    <w:rsid w:val="0097594D"/>
    <w:rsid w:val="00976D80"/>
    <w:rsid w:val="009779E5"/>
    <w:rsid w:val="00982297"/>
    <w:rsid w:val="00985E91"/>
    <w:rsid w:val="0099125E"/>
    <w:rsid w:val="00991C41"/>
    <w:rsid w:val="00994654"/>
    <w:rsid w:val="009972A1"/>
    <w:rsid w:val="009A36B5"/>
    <w:rsid w:val="009A4126"/>
    <w:rsid w:val="009A5E83"/>
    <w:rsid w:val="009A6081"/>
    <w:rsid w:val="009A61A7"/>
    <w:rsid w:val="009A79CE"/>
    <w:rsid w:val="009B0214"/>
    <w:rsid w:val="009B0F26"/>
    <w:rsid w:val="009B553B"/>
    <w:rsid w:val="009B5D9B"/>
    <w:rsid w:val="009B711D"/>
    <w:rsid w:val="009B7E30"/>
    <w:rsid w:val="009C35DB"/>
    <w:rsid w:val="009C4D56"/>
    <w:rsid w:val="009C5C5F"/>
    <w:rsid w:val="009C6C78"/>
    <w:rsid w:val="009D5FC4"/>
    <w:rsid w:val="009D7E54"/>
    <w:rsid w:val="009D7E6F"/>
    <w:rsid w:val="009E06E3"/>
    <w:rsid w:val="009E2B71"/>
    <w:rsid w:val="009E3221"/>
    <w:rsid w:val="009E3A61"/>
    <w:rsid w:val="009E4509"/>
    <w:rsid w:val="009E4BEE"/>
    <w:rsid w:val="009F00E5"/>
    <w:rsid w:val="009F1C41"/>
    <w:rsid w:val="009F326B"/>
    <w:rsid w:val="009F66EB"/>
    <w:rsid w:val="00A05A67"/>
    <w:rsid w:val="00A06FBA"/>
    <w:rsid w:val="00A13BA2"/>
    <w:rsid w:val="00A15E7F"/>
    <w:rsid w:val="00A16596"/>
    <w:rsid w:val="00A176D2"/>
    <w:rsid w:val="00A2001E"/>
    <w:rsid w:val="00A20142"/>
    <w:rsid w:val="00A23E5F"/>
    <w:rsid w:val="00A24BF8"/>
    <w:rsid w:val="00A25EDB"/>
    <w:rsid w:val="00A3031C"/>
    <w:rsid w:val="00A318DA"/>
    <w:rsid w:val="00A31E6D"/>
    <w:rsid w:val="00A42A94"/>
    <w:rsid w:val="00A44511"/>
    <w:rsid w:val="00A46782"/>
    <w:rsid w:val="00A54B45"/>
    <w:rsid w:val="00A5675D"/>
    <w:rsid w:val="00A6084B"/>
    <w:rsid w:val="00A61E97"/>
    <w:rsid w:val="00A63441"/>
    <w:rsid w:val="00A644AE"/>
    <w:rsid w:val="00A65B0A"/>
    <w:rsid w:val="00A6750E"/>
    <w:rsid w:val="00A71E41"/>
    <w:rsid w:val="00A72515"/>
    <w:rsid w:val="00A7335A"/>
    <w:rsid w:val="00A73872"/>
    <w:rsid w:val="00A75C74"/>
    <w:rsid w:val="00A81B05"/>
    <w:rsid w:val="00A87FF6"/>
    <w:rsid w:val="00A925C0"/>
    <w:rsid w:val="00A92B0A"/>
    <w:rsid w:val="00A93D11"/>
    <w:rsid w:val="00A94605"/>
    <w:rsid w:val="00A9475C"/>
    <w:rsid w:val="00A97CAB"/>
    <w:rsid w:val="00A97FA2"/>
    <w:rsid w:val="00AA098F"/>
    <w:rsid w:val="00AA5303"/>
    <w:rsid w:val="00AA64B0"/>
    <w:rsid w:val="00AB0A9A"/>
    <w:rsid w:val="00AB0D9C"/>
    <w:rsid w:val="00AB1915"/>
    <w:rsid w:val="00AB1931"/>
    <w:rsid w:val="00AB20E2"/>
    <w:rsid w:val="00AB34E7"/>
    <w:rsid w:val="00AB6400"/>
    <w:rsid w:val="00AB647C"/>
    <w:rsid w:val="00AC4FCE"/>
    <w:rsid w:val="00AC5F13"/>
    <w:rsid w:val="00AD0D54"/>
    <w:rsid w:val="00AD0DF5"/>
    <w:rsid w:val="00AD7C01"/>
    <w:rsid w:val="00AE2F8F"/>
    <w:rsid w:val="00AF5F7A"/>
    <w:rsid w:val="00B014CD"/>
    <w:rsid w:val="00B03739"/>
    <w:rsid w:val="00B050CC"/>
    <w:rsid w:val="00B06809"/>
    <w:rsid w:val="00B14E58"/>
    <w:rsid w:val="00B158C7"/>
    <w:rsid w:val="00B211F1"/>
    <w:rsid w:val="00B21E41"/>
    <w:rsid w:val="00B265D4"/>
    <w:rsid w:val="00B275FE"/>
    <w:rsid w:val="00B31304"/>
    <w:rsid w:val="00B331A0"/>
    <w:rsid w:val="00B33AF7"/>
    <w:rsid w:val="00B341E1"/>
    <w:rsid w:val="00B34FD4"/>
    <w:rsid w:val="00B35839"/>
    <w:rsid w:val="00B37C65"/>
    <w:rsid w:val="00B410FD"/>
    <w:rsid w:val="00B43221"/>
    <w:rsid w:val="00B43FA0"/>
    <w:rsid w:val="00B4525B"/>
    <w:rsid w:val="00B459D9"/>
    <w:rsid w:val="00B517EC"/>
    <w:rsid w:val="00B54745"/>
    <w:rsid w:val="00B55B83"/>
    <w:rsid w:val="00B6233C"/>
    <w:rsid w:val="00B632DD"/>
    <w:rsid w:val="00B639D8"/>
    <w:rsid w:val="00B63EE5"/>
    <w:rsid w:val="00B63F48"/>
    <w:rsid w:val="00B6754C"/>
    <w:rsid w:val="00B70E99"/>
    <w:rsid w:val="00B74EE6"/>
    <w:rsid w:val="00B7553C"/>
    <w:rsid w:val="00B77922"/>
    <w:rsid w:val="00B8428C"/>
    <w:rsid w:val="00B84859"/>
    <w:rsid w:val="00B850AD"/>
    <w:rsid w:val="00B86C04"/>
    <w:rsid w:val="00B86C25"/>
    <w:rsid w:val="00B875B3"/>
    <w:rsid w:val="00B87988"/>
    <w:rsid w:val="00B94767"/>
    <w:rsid w:val="00B95A40"/>
    <w:rsid w:val="00BA0CE5"/>
    <w:rsid w:val="00BA54DC"/>
    <w:rsid w:val="00BA6C84"/>
    <w:rsid w:val="00BB0592"/>
    <w:rsid w:val="00BB05CE"/>
    <w:rsid w:val="00BB1E22"/>
    <w:rsid w:val="00BB256F"/>
    <w:rsid w:val="00BB4893"/>
    <w:rsid w:val="00BB572E"/>
    <w:rsid w:val="00BC0266"/>
    <w:rsid w:val="00BC145D"/>
    <w:rsid w:val="00BC16C7"/>
    <w:rsid w:val="00BC5CDE"/>
    <w:rsid w:val="00BC7453"/>
    <w:rsid w:val="00BC79B8"/>
    <w:rsid w:val="00BD4A7D"/>
    <w:rsid w:val="00BD54C3"/>
    <w:rsid w:val="00BD563D"/>
    <w:rsid w:val="00BE02C0"/>
    <w:rsid w:val="00BE06E3"/>
    <w:rsid w:val="00BE629C"/>
    <w:rsid w:val="00BE6B8B"/>
    <w:rsid w:val="00BF0F23"/>
    <w:rsid w:val="00BF6F9D"/>
    <w:rsid w:val="00C02577"/>
    <w:rsid w:val="00C0374B"/>
    <w:rsid w:val="00C037D1"/>
    <w:rsid w:val="00C04177"/>
    <w:rsid w:val="00C0459D"/>
    <w:rsid w:val="00C07576"/>
    <w:rsid w:val="00C10B92"/>
    <w:rsid w:val="00C10E88"/>
    <w:rsid w:val="00C12324"/>
    <w:rsid w:val="00C1273C"/>
    <w:rsid w:val="00C12956"/>
    <w:rsid w:val="00C15D5A"/>
    <w:rsid w:val="00C16EE7"/>
    <w:rsid w:val="00C21482"/>
    <w:rsid w:val="00C22B43"/>
    <w:rsid w:val="00C25D84"/>
    <w:rsid w:val="00C265E2"/>
    <w:rsid w:val="00C26620"/>
    <w:rsid w:val="00C27CA1"/>
    <w:rsid w:val="00C31CAF"/>
    <w:rsid w:val="00C31FE7"/>
    <w:rsid w:val="00C358D3"/>
    <w:rsid w:val="00C3621F"/>
    <w:rsid w:val="00C36DF2"/>
    <w:rsid w:val="00C37A72"/>
    <w:rsid w:val="00C42150"/>
    <w:rsid w:val="00C464EF"/>
    <w:rsid w:val="00C500CC"/>
    <w:rsid w:val="00C502D1"/>
    <w:rsid w:val="00C506DB"/>
    <w:rsid w:val="00C53C4D"/>
    <w:rsid w:val="00C55AC5"/>
    <w:rsid w:val="00C579FD"/>
    <w:rsid w:val="00C609F3"/>
    <w:rsid w:val="00C611E9"/>
    <w:rsid w:val="00C620D6"/>
    <w:rsid w:val="00C70ED4"/>
    <w:rsid w:val="00C711D6"/>
    <w:rsid w:val="00C721B6"/>
    <w:rsid w:val="00C726FE"/>
    <w:rsid w:val="00C80345"/>
    <w:rsid w:val="00C80A72"/>
    <w:rsid w:val="00C813F7"/>
    <w:rsid w:val="00C82C8B"/>
    <w:rsid w:val="00C8501E"/>
    <w:rsid w:val="00C86768"/>
    <w:rsid w:val="00C90062"/>
    <w:rsid w:val="00C90F0D"/>
    <w:rsid w:val="00C9179A"/>
    <w:rsid w:val="00C96BF9"/>
    <w:rsid w:val="00CA6530"/>
    <w:rsid w:val="00CA71BB"/>
    <w:rsid w:val="00CB036B"/>
    <w:rsid w:val="00CB0543"/>
    <w:rsid w:val="00CC0F65"/>
    <w:rsid w:val="00CC2B0D"/>
    <w:rsid w:val="00CC3503"/>
    <w:rsid w:val="00CD5ABC"/>
    <w:rsid w:val="00CE0E43"/>
    <w:rsid w:val="00CE3E52"/>
    <w:rsid w:val="00CE4AC3"/>
    <w:rsid w:val="00CE5A70"/>
    <w:rsid w:val="00CF7771"/>
    <w:rsid w:val="00D05590"/>
    <w:rsid w:val="00D05F18"/>
    <w:rsid w:val="00D07718"/>
    <w:rsid w:val="00D077BD"/>
    <w:rsid w:val="00D10146"/>
    <w:rsid w:val="00D11EC7"/>
    <w:rsid w:val="00D121C9"/>
    <w:rsid w:val="00D1354F"/>
    <w:rsid w:val="00D16CC4"/>
    <w:rsid w:val="00D17C3D"/>
    <w:rsid w:val="00D22231"/>
    <w:rsid w:val="00D2420C"/>
    <w:rsid w:val="00D3097D"/>
    <w:rsid w:val="00D3321A"/>
    <w:rsid w:val="00D337BE"/>
    <w:rsid w:val="00D3627C"/>
    <w:rsid w:val="00D36662"/>
    <w:rsid w:val="00D40C3C"/>
    <w:rsid w:val="00D4468B"/>
    <w:rsid w:val="00D47F49"/>
    <w:rsid w:val="00D50E53"/>
    <w:rsid w:val="00D5149E"/>
    <w:rsid w:val="00D5213A"/>
    <w:rsid w:val="00D524B3"/>
    <w:rsid w:val="00D54EC3"/>
    <w:rsid w:val="00D56228"/>
    <w:rsid w:val="00D5640B"/>
    <w:rsid w:val="00D56E5E"/>
    <w:rsid w:val="00D56EDD"/>
    <w:rsid w:val="00D6082C"/>
    <w:rsid w:val="00D63C23"/>
    <w:rsid w:val="00D6686B"/>
    <w:rsid w:val="00D71DB2"/>
    <w:rsid w:val="00D745E6"/>
    <w:rsid w:val="00D7685B"/>
    <w:rsid w:val="00D77D63"/>
    <w:rsid w:val="00D820AB"/>
    <w:rsid w:val="00D82854"/>
    <w:rsid w:val="00D83BED"/>
    <w:rsid w:val="00D8509C"/>
    <w:rsid w:val="00D852B0"/>
    <w:rsid w:val="00D8556A"/>
    <w:rsid w:val="00D87870"/>
    <w:rsid w:val="00D94FB7"/>
    <w:rsid w:val="00D9667E"/>
    <w:rsid w:val="00D96B52"/>
    <w:rsid w:val="00DA261B"/>
    <w:rsid w:val="00DA272E"/>
    <w:rsid w:val="00DA5B6D"/>
    <w:rsid w:val="00DA6319"/>
    <w:rsid w:val="00DA7FB5"/>
    <w:rsid w:val="00DB3022"/>
    <w:rsid w:val="00DB4553"/>
    <w:rsid w:val="00DB5E35"/>
    <w:rsid w:val="00DC03C4"/>
    <w:rsid w:val="00DC0DBC"/>
    <w:rsid w:val="00DC2DD6"/>
    <w:rsid w:val="00DC2E0A"/>
    <w:rsid w:val="00DC4293"/>
    <w:rsid w:val="00DC64EF"/>
    <w:rsid w:val="00DD0F62"/>
    <w:rsid w:val="00DD16BD"/>
    <w:rsid w:val="00DD3CB3"/>
    <w:rsid w:val="00DD4A0A"/>
    <w:rsid w:val="00DE1C92"/>
    <w:rsid w:val="00DF0E03"/>
    <w:rsid w:val="00DF12A1"/>
    <w:rsid w:val="00DF7FC7"/>
    <w:rsid w:val="00E0114D"/>
    <w:rsid w:val="00E03830"/>
    <w:rsid w:val="00E05242"/>
    <w:rsid w:val="00E05B82"/>
    <w:rsid w:val="00E0666B"/>
    <w:rsid w:val="00E17042"/>
    <w:rsid w:val="00E2036A"/>
    <w:rsid w:val="00E20814"/>
    <w:rsid w:val="00E260BB"/>
    <w:rsid w:val="00E31F33"/>
    <w:rsid w:val="00E32A0E"/>
    <w:rsid w:val="00E339B5"/>
    <w:rsid w:val="00E33B71"/>
    <w:rsid w:val="00E35076"/>
    <w:rsid w:val="00E37AE6"/>
    <w:rsid w:val="00E42B1E"/>
    <w:rsid w:val="00E43997"/>
    <w:rsid w:val="00E43C3E"/>
    <w:rsid w:val="00E43D42"/>
    <w:rsid w:val="00E43DC0"/>
    <w:rsid w:val="00E44ADB"/>
    <w:rsid w:val="00E44DC1"/>
    <w:rsid w:val="00E45A4B"/>
    <w:rsid w:val="00E467D0"/>
    <w:rsid w:val="00E51CB8"/>
    <w:rsid w:val="00E524C0"/>
    <w:rsid w:val="00E54BD0"/>
    <w:rsid w:val="00E54C10"/>
    <w:rsid w:val="00E56338"/>
    <w:rsid w:val="00E60A04"/>
    <w:rsid w:val="00E63348"/>
    <w:rsid w:val="00E64742"/>
    <w:rsid w:val="00E651BF"/>
    <w:rsid w:val="00E7050F"/>
    <w:rsid w:val="00E70C29"/>
    <w:rsid w:val="00E73193"/>
    <w:rsid w:val="00E74E41"/>
    <w:rsid w:val="00E76080"/>
    <w:rsid w:val="00E76D0D"/>
    <w:rsid w:val="00E779CA"/>
    <w:rsid w:val="00E825F1"/>
    <w:rsid w:val="00E8448A"/>
    <w:rsid w:val="00E8498B"/>
    <w:rsid w:val="00E84A74"/>
    <w:rsid w:val="00E84D65"/>
    <w:rsid w:val="00E8556A"/>
    <w:rsid w:val="00E8646B"/>
    <w:rsid w:val="00E9067F"/>
    <w:rsid w:val="00E91410"/>
    <w:rsid w:val="00E931C1"/>
    <w:rsid w:val="00E93BCD"/>
    <w:rsid w:val="00E95288"/>
    <w:rsid w:val="00EA0AF1"/>
    <w:rsid w:val="00EA26C9"/>
    <w:rsid w:val="00EA5CED"/>
    <w:rsid w:val="00EA61B3"/>
    <w:rsid w:val="00EB354A"/>
    <w:rsid w:val="00EC128A"/>
    <w:rsid w:val="00EC37CC"/>
    <w:rsid w:val="00EC3DD2"/>
    <w:rsid w:val="00EC4B67"/>
    <w:rsid w:val="00EC5DFE"/>
    <w:rsid w:val="00ED23FC"/>
    <w:rsid w:val="00ED497C"/>
    <w:rsid w:val="00ED4CAF"/>
    <w:rsid w:val="00ED5499"/>
    <w:rsid w:val="00EE2859"/>
    <w:rsid w:val="00EE2F4F"/>
    <w:rsid w:val="00EE60EA"/>
    <w:rsid w:val="00EF007A"/>
    <w:rsid w:val="00EF1B7F"/>
    <w:rsid w:val="00EF1C9C"/>
    <w:rsid w:val="00EF1D29"/>
    <w:rsid w:val="00EF5A7E"/>
    <w:rsid w:val="00EF5B99"/>
    <w:rsid w:val="00EF6C77"/>
    <w:rsid w:val="00EF7EE9"/>
    <w:rsid w:val="00F0365D"/>
    <w:rsid w:val="00F11E36"/>
    <w:rsid w:val="00F12D8C"/>
    <w:rsid w:val="00F1333D"/>
    <w:rsid w:val="00F13ADF"/>
    <w:rsid w:val="00F20A77"/>
    <w:rsid w:val="00F23AFD"/>
    <w:rsid w:val="00F2578D"/>
    <w:rsid w:val="00F25ABC"/>
    <w:rsid w:val="00F26571"/>
    <w:rsid w:val="00F27A39"/>
    <w:rsid w:val="00F3122D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4199"/>
    <w:rsid w:val="00F56716"/>
    <w:rsid w:val="00F57999"/>
    <w:rsid w:val="00F66003"/>
    <w:rsid w:val="00F664A0"/>
    <w:rsid w:val="00F6778C"/>
    <w:rsid w:val="00F7521E"/>
    <w:rsid w:val="00F77DA7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A227B"/>
    <w:rsid w:val="00FA2B7C"/>
    <w:rsid w:val="00FB0BE6"/>
    <w:rsid w:val="00FB0D72"/>
    <w:rsid w:val="00FB1113"/>
    <w:rsid w:val="00FB173C"/>
    <w:rsid w:val="00FB3D64"/>
    <w:rsid w:val="00FB513F"/>
    <w:rsid w:val="00FC003E"/>
    <w:rsid w:val="00FC06C2"/>
    <w:rsid w:val="00FC17EC"/>
    <w:rsid w:val="00FC1F6F"/>
    <w:rsid w:val="00FC4546"/>
    <w:rsid w:val="00FC66C6"/>
    <w:rsid w:val="00FD276D"/>
    <w:rsid w:val="00FD7ABE"/>
    <w:rsid w:val="00FD7F20"/>
    <w:rsid w:val="00FE1176"/>
    <w:rsid w:val="00FE2B4F"/>
    <w:rsid w:val="00FE3039"/>
    <w:rsid w:val="00FE4A32"/>
    <w:rsid w:val="00FE5C10"/>
    <w:rsid w:val="00FE678D"/>
    <w:rsid w:val="00FE7366"/>
    <w:rsid w:val="00FE7B04"/>
    <w:rsid w:val="00FF17C7"/>
    <w:rsid w:val="00FF2780"/>
    <w:rsid w:val="00FF339C"/>
    <w:rsid w:val="00FF44FE"/>
    <w:rsid w:val="00FF5469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273D0B5"/>
  <w15:docId w15:val="{B5DC825B-7798-FC47-8A9C-E88471C4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 w:val="0"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75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aruiz/ERCST%20Dropbox/%20ERCST%20asbl/ERCST%20Folders/Templates%20and%20samples/20240424%20TEMPLATES/Agenda/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181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Ruiz</dc:creator>
  <cp:keywords/>
  <dc:description/>
  <cp:lastModifiedBy>ERCST Contacts &amp; Calendars</cp:lastModifiedBy>
  <cp:revision>45</cp:revision>
  <cp:lastPrinted>2024-07-02T15:58:00Z</cp:lastPrinted>
  <dcterms:created xsi:type="dcterms:W3CDTF">2024-07-11T14:45:00Z</dcterms:created>
  <dcterms:modified xsi:type="dcterms:W3CDTF">2025-02-27T10:44:00Z</dcterms:modified>
</cp:coreProperties>
</file>