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13C3" w14:textId="77777777" w:rsidR="001B47C2" w:rsidRDefault="001B47C2" w:rsidP="00AF0B93">
      <w:pPr>
        <w:spacing w:after="120" w:line="240" w:lineRule="auto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</w:p>
    <w:p w14:paraId="29C25DE5" w14:textId="7A3349C5" w:rsidR="00AF0B93" w:rsidRDefault="00AF0B93" w:rsidP="00AF0B93">
      <w:pPr>
        <w:spacing w:after="120" w:line="240" w:lineRule="auto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 w:rsidRPr="00AF0B93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Border Carbon Adjustment in the EU</w:t>
      </w:r>
    </w:p>
    <w:p w14:paraId="5DC2C619" w14:textId="5306CC8D" w:rsidR="00AF0B93" w:rsidRDefault="00AF0B93" w:rsidP="00AF0B93">
      <w:pPr>
        <w:spacing w:after="120"/>
        <w:jc w:val="center"/>
        <w:rPr>
          <w:rFonts w:ascii="Cambria" w:hAnsi="Cambria" w:cs="Tahoma"/>
          <w:b/>
          <w:bCs/>
          <w:color w:val="000000" w:themeColor="text1"/>
          <w:sz w:val="28"/>
        </w:rPr>
      </w:pPr>
      <w:r>
        <w:rPr>
          <w:rFonts w:ascii="Cambria" w:hAnsi="Cambria" w:cs="Tahoma"/>
          <w:b/>
          <w:bCs/>
          <w:color w:val="000000" w:themeColor="text1"/>
          <w:sz w:val="28"/>
        </w:rPr>
        <w:t xml:space="preserve">Expert Consultation: </w:t>
      </w:r>
      <w:r w:rsidR="00615CEA" w:rsidRPr="0042363A">
        <w:rPr>
          <w:rFonts w:ascii="Cambria" w:hAnsi="Cambria" w:cs="Tahoma"/>
          <w:b/>
          <w:bCs/>
          <w:color w:val="000000" w:themeColor="text1"/>
          <w:sz w:val="28"/>
        </w:rPr>
        <w:t>Solutions for exports of EU CBAM-covered goods</w:t>
      </w:r>
    </w:p>
    <w:p w14:paraId="2B19C385" w14:textId="4D8EA404" w:rsidR="00DE1C92" w:rsidRDefault="00C26620" w:rsidP="00546878">
      <w:pPr>
        <w:spacing w:after="120" w:line="240" w:lineRule="auto"/>
        <w:jc w:val="center"/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</w:pPr>
      <w:r w:rsidRPr="00AF0B93">
        <w:rPr>
          <w:rFonts w:ascii="Cambria" w:eastAsia="Times New Roman" w:hAnsi="Cambria" w:cs="Tahoma"/>
          <w:b/>
          <w:bCs/>
          <w:i/>
          <w:iCs/>
          <w:color w:val="000000" w:themeColor="text1"/>
          <w:lang w:eastAsia="en-GB"/>
        </w:rPr>
        <w:t>This meeting is under Chatham House Rules</w:t>
      </w:r>
    </w:p>
    <w:p w14:paraId="490FF39C" w14:textId="32EDDDE0" w:rsidR="002D6057" w:rsidRPr="004F3102" w:rsidRDefault="002D6057" w:rsidP="00C10E88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373779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373779">
        <w:rPr>
          <w:rFonts w:ascii="Cambria" w:hAnsi="Cambria" w:cs="Tahoma"/>
          <w:color w:val="000000" w:themeColor="text1"/>
          <w:sz w:val="22"/>
          <w:lang w:val="en-US"/>
        </w:rPr>
        <w:t xml:space="preserve">: </w:t>
      </w:r>
      <w:r w:rsidR="00615CEA">
        <w:rPr>
          <w:rFonts w:ascii="Cambria" w:hAnsi="Cambria" w:cs="Tahoma"/>
          <w:color w:val="000000" w:themeColor="text1"/>
          <w:sz w:val="22"/>
          <w:lang w:val="en-US"/>
        </w:rPr>
        <w:t>17</w:t>
      </w:r>
      <w:r w:rsidR="0081683D" w:rsidRPr="0081683D">
        <w:rPr>
          <w:rFonts w:ascii="Cambria" w:hAnsi="Cambria" w:cs="Tahoma"/>
          <w:color w:val="000000" w:themeColor="text1"/>
          <w:sz w:val="22"/>
          <w:vertAlign w:val="superscript"/>
          <w:lang w:val="en-US"/>
        </w:rPr>
        <w:t>th</w:t>
      </w:r>
      <w:r w:rsidR="0081683D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AF0B93">
        <w:rPr>
          <w:rFonts w:ascii="Cambria" w:hAnsi="Cambria" w:cs="Tahoma"/>
          <w:color w:val="000000" w:themeColor="text1"/>
          <w:sz w:val="22"/>
          <w:lang w:val="en-US"/>
        </w:rPr>
        <w:t>February 202</w:t>
      </w:r>
      <w:r w:rsidR="00615CEA">
        <w:rPr>
          <w:rFonts w:ascii="Cambria" w:hAnsi="Cambria" w:cs="Tahoma"/>
          <w:color w:val="000000" w:themeColor="text1"/>
          <w:sz w:val="22"/>
          <w:lang w:val="en-US"/>
        </w:rPr>
        <w:t>5</w:t>
      </w:r>
    </w:p>
    <w:p w14:paraId="04017A06" w14:textId="7CF45ACC" w:rsidR="002D6057" w:rsidRPr="004F3102" w:rsidRDefault="002D6057" w:rsidP="005443EF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4F3102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AF0B93" w:rsidRPr="00F9577F">
        <w:rPr>
          <w:rFonts w:ascii="Cambria" w:hAnsi="Cambria" w:cs="Tahoma"/>
          <w:color w:val="000000" w:themeColor="text1"/>
          <w:sz w:val="22"/>
          <w:lang w:val="en-US"/>
        </w:rPr>
        <w:t>15:00-1</w:t>
      </w:r>
      <w:r w:rsidR="009D29D6">
        <w:rPr>
          <w:rFonts w:ascii="Cambria" w:hAnsi="Cambria" w:cs="Tahoma"/>
          <w:color w:val="000000" w:themeColor="text1"/>
          <w:sz w:val="22"/>
          <w:lang w:val="en-US"/>
        </w:rPr>
        <w:t>7</w:t>
      </w:r>
      <w:r w:rsidR="00AF0B93" w:rsidRPr="00F9577F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9D29D6">
        <w:rPr>
          <w:rFonts w:ascii="Cambria" w:hAnsi="Cambria" w:cs="Tahoma"/>
          <w:color w:val="000000" w:themeColor="text1"/>
          <w:sz w:val="22"/>
          <w:lang w:val="en-US"/>
        </w:rPr>
        <w:t>0</w:t>
      </w:r>
      <w:r w:rsidR="00AF0B93" w:rsidRPr="00F9577F">
        <w:rPr>
          <w:rFonts w:ascii="Cambria" w:hAnsi="Cambria" w:cs="Tahoma"/>
          <w:color w:val="000000" w:themeColor="text1"/>
          <w:sz w:val="22"/>
          <w:lang w:val="en-US"/>
        </w:rPr>
        <w:t>0</w:t>
      </w:r>
      <w:r w:rsidR="009D0C69">
        <w:rPr>
          <w:rFonts w:ascii="Cambria" w:hAnsi="Cambria" w:cs="Tahoma"/>
          <w:color w:val="000000" w:themeColor="text1"/>
          <w:sz w:val="22"/>
          <w:lang w:val="en-US"/>
        </w:rPr>
        <w:t xml:space="preserve"> CET</w:t>
      </w:r>
    </w:p>
    <w:p w14:paraId="33118003" w14:textId="07DCB966" w:rsidR="00C10E88" w:rsidRPr="00B74EE6" w:rsidRDefault="001F0ABA" w:rsidP="00326B29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  <w:r w:rsidRPr="004F3102">
        <w:rPr>
          <w:rFonts w:ascii="Cambria" w:hAnsi="Cambria" w:cs="Tahoma"/>
          <w:b/>
          <w:color w:val="000000" w:themeColor="text1"/>
          <w:sz w:val="22"/>
          <w:lang w:val="en-US"/>
        </w:rPr>
        <w:t>Location:</w:t>
      </w:r>
      <w:r w:rsidR="00C04177" w:rsidRPr="004F3102">
        <w:rPr>
          <w:rFonts w:ascii="Cambria" w:hAnsi="Cambria" w:cs="Tahoma"/>
          <w:bCs/>
          <w:color w:val="000000" w:themeColor="text1"/>
          <w:sz w:val="22"/>
          <w:lang w:val="en-US"/>
        </w:rPr>
        <w:t xml:space="preserve"> </w:t>
      </w:r>
      <w:r w:rsidR="00AF0B93">
        <w:rPr>
          <w:rFonts w:ascii="Cambria" w:hAnsi="Cambria" w:cs="Tahoma"/>
          <w:bCs/>
          <w:color w:val="000000" w:themeColor="text1"/>
          <w:sz w:val="22"/>
          <w:lang w:val="en-US"/>
        </w:rPr>
        <w:t>Online</w:t>
      </w:r>
    </w:p>
    <w:p w14:paraId="179DCB96" w14:textId="77777777" w:rsidR="00612484" w:rsidRPr="004F3102" w:rsidRDefault="00612484" w:rsidP="00612484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</w:p>
    <w:p w14:paraId="7D2BF656" w14:textId="71652F9A" w:rsidR="00A77FE3" w:rsidRPr="00A77FE3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Altogether, 2025 will be an important year for the CBAM, with decisions on principal design parameters through several reviews and implementing and delegated acts scheduled throughout the year.</w:t>
      </w:r>
    </w:p>
    <w:p w14:paraId="1EE8F2F3" w14:textId="77777777" w:rsidR="00615CEA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ERCST’s ‘Border Carbon Adjustments in the EU - Phase VI’ workstream will start off 2025 by revisiting the topic of exports. </w:t>
      </w:r>
    </w:p>
    <w:p w14:paraId="0F205DC5" w14:textId="161DBFDE" w:rsidR="00A77FE3" w:rsidRPr="00A77FE3" w:rsidRDefault="00A77FE3" w:rsidP="00A77F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Building on ERCST’s work in Phase III on a WTO-aligned export solution, and in Phase V on the broader implications of the CBAM for export-oriented sectors,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this first planned paper </w:t>
      </w:r>
      <w:r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will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seek to </w:t>
      </w:r>
      <w:r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propose an updated policy mechanism to mitigate the competitiveness impacts on exporters.</w:t>
      </w:r>
    </w:p>
    <w:p w14:paraId="694EF191" w14:textId="51DE5C8C" w:rsidR="00AF0B93" w:rsidRPr="00AF0B93" w:rsidRDefault="00AF0B93" w:rsidP="00AF0B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val="en-GB" w:eastAsia="it-IT"/>
        </w:rPr>
      </w:pPr>
      <w:r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At this expert consultation the ERCST will invite a small group of people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, including </w:t>
      </w:r>
      <w:r w:rsidR="00615CEA"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covered sectors and other stakeholders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,</w:t>
      </w:r>
      <w:r w:rsidRPr="00AF0B9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 to discuss 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possible</w:t>
      </w:r>
      <w:r w:rsidR="00615CEA" w:rsidRPr="00A77FE3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 xml:space="preserve"> solutions for addressing the carbon leakage risk associated with EU-produced goods subject to the CBAM that are destined for export to third countries</w:t>
      </w:r>
      <w:r w:rsidR="00615CEA">
        <w:rPr>
          <w:rFonts w:ascii="Cambria" w:hAnsi="Cambria" w:cs="Tahoma"/>
          <w:bCs/>
          <w:color w:val="000000" w:themeColor="text1"/>
          <w:szCs w:val="24"/>
          <w:lang w:val="en-GB" w:eastAsia="it-IT"/>
        </w:rPr>
        <w:t>.</w:t>
      </w:r>
    </w:p>
    <w:p w14:paraId="3DC40370" w14:textId="77777777" w:rsidR="00B34FD4" w:rsidRPr="004F3102" w:rsidRDefault="00B34FD4" w:rsidP="00B34FD4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0C2F0B60" w14:textId="16D60A6B" w:rsidR="00015580" w:rsidRPr="004F3102" w:rsidRDefault="00AF0B93" w:rsidP="00015580">
      <w:pPr>
        <w:spacing w:after="0"/>
        <w:ind w:left="1530" w:hanging="153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15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>:0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 w:rsidR="00CE5A70">
        <w:rPr>
          <w:rFonts w:ascii="Cambria" w:eastAsia="Times New Roman" w:hAnsi="Cambria" w:cs="Tahoma"/>
          <w:b/>
          <w:color w:val="000000" w:themeColor="text1"/>
          <w:szCs w:val="20"/>
        </w:rPr>
        <w:t xml:space="preserve">                  </w:t>
      </w:r>
      <w:r w:rsidR="00015580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Welcome and introduction</w:t>
      </w:r>
    </w:p>
    <w:p w14:paraId="04D0445B" w14:textId="46E98CF9" w:rsidR="00D524B3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ndrei</w:t>
      </w:r>
      <w:r w:rsidR="00820D85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 w:rsidRPr="004F3102">
        <w:rPr>
          <w:rFonts w:ascii="Cambria" w:eastAsia="Times New Roman" w:hAnsi="Cambria" w:cs="Tahoma"/>
          <w:bCs/>
          <w:color w:val="000000" w:themeColor="text1"/>
          <w:szCs w:val="20"/>
        </w:rPr>
        <w:t xml:space="preserve">Marcu, ERCST </w:t>
      </w:r>
    </w:p>
    <w:p w14:paraId="7665CB64" w14:textId="7EC6AF83" w:rsidR="00AF0B93" w:rsidRPr="00AF0B93" w:rsidRDefault="00AF0B93" w:rsidP="00AF0B93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M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ichael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Mehling, ERCST</w:t>
      </w:r>
    </w:p>
    <w:p w14:paraId="08835E8E" w14:textId="4875196B" w:rsidR="00D524B3" w:rsidRPr="007B6792" w:rsidRDefault="00AF0B93" w:rsidP="007B6792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 w:rsidR="0070138A">
        <w:rPr>
          <w:rFonts w:ascii="Cambria" w:eastAsia="Times New Roman" w:hAnsi="Cambria" w:cs="Tahoma"/>
          <w:bCs/>
          <w:color w:val="000000" w:themeColor="text1"/>
          <w:szCs w:val="20"/>
        </w:rPr>
        <w:t>aron</w:t>
      </w:r>
      <w:r w:rsidRPr="00AF0B93">
        <w:rPr>
          <w:rFonts w:ascii="Cambria" w:eastAsia="Times New Roman" w:hAnsi="Cambria" w:cs="Tahoma"/>
          <w:bCs/>
          <w:color w:val="000000" w:themeColor="text1"/>
          <w:szCs w:val="20"/>
        </w:rPr>
        <w:t xml:space="preserve"> Cosbey, ERCST</w:t>
      </w:r>
    </w:p>
    <w:p w14:paraId="24752CF6" w14:textId="10A4648E" w:rsidR="00465574" w:rsidRPr="00465574" w:rsidRDefault="00AF0B93" w:rsidP="00465574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/>
          <w:color w:val="000000" w:themeColor="text1"/>
          <w:szCs w:val="20"/>
        </w:rPr>
        <w:t>15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>: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>2</w:t>
      </w:r>
      <w:r w:rsidR="00D524B3">
        <w:rPr>
          <w:rFonts w:ascii="Cambria" w:eastAsia="Times New Roman" w:hAnsi="Cambria" w:cs="Tahoma"/>
          <w:b/>
          <w:color w:val="000000" w:themeColor="text1"/>
          <w:szCs w:val="20"/>
        </w:rPr>
        <w:t>0</w:t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D524B3" w:rsidRPr="00573A36">
        <w:rPr>
          <w:rFonts w:ascii="Cambria" w:eastAsia="Times New Roman" w:hAnsi="Cambria" w:cs="Tahoma"/>
          <w:b/>
          <w:color w:val="000000" w:themeColor="text1"/>
          <w:szCs w:val="20"/>
        </w:rPr>
        <w:tab/>
      </w:r>
      <w:r w:rsidR="00470C0E">
        <w:rPr>
          <w:rFonts w:ascii="Cambria" w:eastAsia="Times New Roman" w:hAnsi="Cambria" w:cs="Tahoma"/>
          <w:b/>
          <w:color w:val="000000" w:themeColor="text1"/>
          <w:szCs w:val="20"/>
        </w:rPr>
        <w:t>Panel interventions</w:t>
      </w:r>
      <w:r w:rsidR="0089556E" w:rsidRPr="00AA5652">
        <w:rPr>
          <w:rFonts w:ascii="Cambria" w:hAnsi="Cambria" w:cs="Tahoma"/>
          <w:bCs/>
          <w:color w:val="000000" w:themeColor="text1"/>
          <w:szCs w:val="24"/>
          <w:lang w:eastAsia="it-IT"/>
        </w:rPr>
        <w:t xml:space="preserve"> </w:t>
      </w:r>
    </w:p>
    <w:p w14:paraId="16EAD5FF" w14:textId="3FC7293F" w:rsidR="0070138A" w:rsidRPr="000B23B7" w:rsidRDefault="0070138A" w:rsidP="000B23B7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 xml:space="preserve">Luc </w:t>
      </w:r>
      <w:proofErr w:type="spellStart"/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Haustermans</w:t>
      </w:r>
      <w:proofErr w:type="spellEnd"/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, Yara</w:t>
      </w:r>
    </w:p>
    <w:p w14:paraId="4DE6954A" w14:textId="377CAFA5" w:rsidR="00C45719" w:rsidRDefault="000B23B7" w:rsidP="00615CEA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0B23B7">
        <w:rPr>
          <w:rFonts w:ascii="Cambria" w:eastAsia="Times New Roman" w:hAnsi="Cambria" w:cs="Tahoma"/>
          <w:bCs/>
          <w:color w:val="000000" w:themeColor="text1"/>
          <w:szCs w:val="20"/>
        </w:rPr>
        <w:t>Bernard Lombard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="00C45719">
        <w:rPr>
          <w:rFonts w:ascii="Cambria" w:eastAsia="Times New Roman" w:hAnsi="Cambria" w:cs="Tahoma"/>
          <w:bCs/>
          <w:color w:val="000000" w:themeColor="text1"/>
          <w:szCs w:val="20"/>
        </w:rPr>
        <w:t xml:space="preserve">CEPI </w:t>
      </w:r>
    </w:p>
    <w:p w14:paraId="1122F3B2" w14:textId="1ADB27FE" w:rsidR="001D3569" w:rsidRDefault="001D3569" w:rsidP="001D3569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Frank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Jotzo</w:t>
      </w:r>
      <w:proofErr w:type="spellEnd"/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Pr="00432EDE">
        <w:rPr>
          <w:rFonts w:ascii="Cambria" w:eastAsia="Times New Roman" w:hAnsi="Cambria" w:cs="Tahoma"/>
          <w:bCs/>
          <w:color w:val="000000" w:themeColor="text1"/>
          <w:szCs w:val="20"/>
        </w:rPr>
        <w:t>Australian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’</w:t>
      </w:r>
      <w:r w:rsidRPr="00432EDE">
        <w:rPr>
          <w:rFonts w:ascii="Cambria" w:eastAsia="Times New Roman" w:hAnsi="Cambria" w:cs="Tahoma"/>
          <w:bCs/>
          <w:color w:val="000000" w:themeColor="text1"/>
          <w:szCs w:val="20"/>
        </w:rPr>
        <w:t>s Carbon Leakage Review</w:t>
      </w:r>
    </w:p>
    <w:p w14:paraId="3E1853BD" w14:textId="76F7E527" w:rsidR="0068770B" w:rsidRDefault="0068770B" w:rsidP="001D3569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Anna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Hedderich</w:t>
      </w:r>
      <w:proofErr w:type="spellEnd"/>
      <w:r>
        <w:rPr>
          <w:rFonts w:ascii="Cambria" w:eastAsia="Times New Roman" w:hAnsi="Cambria" w:cs="Tahoma"/>
          <w:bCs/>
          <w:color w:val="000000" w:themeColor="text1"/>
          <w:szCs w:val="20"/>
        </w:rPr>
        <w:t>, European Commission</w:t>
      </w:r>
      <w:r w:rsidR="009C3279">
        <w:rPr>
          <w:rFonts w:ascii="Cambria" w:eastAsia="Times New Roman" w:hAnsi="Cambria" w:cs="Tahoma"/>
          <w:bCs/>
          <w:color w:val="000000" w:themeColor="text1"/>
          <w:szCs w:val="20"/>
        </w:rPr>
        <w:t xml:space="preserve"> (</w:t>
      </w:r>
      <w:r w:rsidR="009C3279" w:rsidRPr="009C3279">
        <w:rPr>
          <w:rFonts w:ascii="Cambria" w:eastAsia="Times New Roman" w:hAnsi="Cambria" w:cs="Tahoma"/>
          <w:bCs/>
          <w:color w:val="000000" w:themeColor="text1"/>
          <w:szCs w:val="20"/>
        </w:rPr>
        <w:t>DG CLIMA</w:t>
      </w:r>
      <w:r w:rsidR="009C3279">
        <w:rPr>
          <w:rFonts w:ascii="Cambria" w:eastAsia="Times New Roman" w:hAnsi="Cambria" w:cs="Tahoma"/>
          <w:bCs/>
          <w:color w:val="000000" w:themeColor="text1"/>
          <w:szCs w:val="20"/>
        </w:rPr>
        <w:t>)</w:t>
      </w:r>
    </w:p>
    <w:p w14:paraId="79FEF727" w14:textId="4FC14CAA" w:rsidR="0041188C" w:rsidRPr="001D3569" w:rsidRDefault="0041188C" w:rsidP="001D3569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Johanna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</w:rPr>
        <w:t>Lehne</w:t>
      </w:r>
      <w:proofErr w:type="spellEnd"/>
      <w:r>
        <w:rPr>
          <w:rFonts w:ascii="Cambria" w:eastAsia="Times New Roman" w:hAnsi="Cambria" w:cs="Tahoma"/>
          <w:bCs/>
          <w:color w:val="000000" w:themeColor="text1"/>
          <w:szCs w:val="20"/>
        </w:rPr>
        <w:t>, E3G</w:t>
      </w:r>
    </w:p>
    <w:p w14:paraId="6D28CD5D" w14:textId="27050429" w:rsidR="00CE5A70" w:rsidRPr="002B319C" w:rsidRDefault="00AF0B93" w:rsidP="002B319C">
      <w:pPr>
        <w:jc w:val="both"/>
        <w:textAlignment w:val="baseline"/>
        <w:rPr>
          <w:rFonts w:ascii="Cambria" w:hAnsi="Cambria" w:cs="Tahoma"/>
          <w:bCs/>
          <w:color w:val="000000" w:themeColor="text1"/>
          <w:szCs w:val="24"/>
          <w:lang w:eastAsia="it-IT"/>
        </w:rPr>
      </w:pP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>1</w:t>
      </w:r>
      <w:r w:rsidR="00432EDE">
        <w:rPr>
          <w:rFonts w:ascii="Cambria" w:hAnsi="Cambria" w:cs="Tahoma"/>
          <w:b/>
          <w:color w:val="000000" w:themeColor="text1"/>
          <w:szCs w:val="24"/>
          <w:lang w:eastAsia="it-IT"/>
        </w:rPr>
        <w:t>6</w:t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>:</w:t>
      </w:r>
      <w:r w:rsidR="00432EDE">
        <w:rPr>
          <w:rFonts w:ascii="Cambria" w:hAnsi="Cambria" w:cs="Tahoma"/>
          <w:b/>
          <w:color w:val="000000" w:themeColor="text1"/>
          <w:szCs w:val="24"/>
          <w:lang w:eastAsia="it-IT"/>
        </w:rPr>
        <w:t>0</w:t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>0</w:t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ab/>
      </w:r>
      <w:r w:rsidRPr="002B319C">
        <w:rPr>
          <w:rFonts w:ascii="Cambria" w:hAnsi="Cambria" w:cs="Tahoma"/>
          <w:b/>
          <w:color w:val="000000" w:themeColor="text1"/>
          <w:szCs w:val="24"/>
          <w:lang w:eastAsia="it-IT"/>
        </w:rPr>
        <w:tab/>
      </w:r>
      <w:r w:rsidRPr="002B319C">
        <w:rPr>
          <w:rFonts w:ascii="Cambria" w:hAnsi="Cambria" w:cs="Tahoma"/>
          <w:b/>
          <w:iCs/>
          <w:color w:val="000000" w:themeColor="text1"/>
          <w:szCs w:val="24"/>
          <w:lang w:eastAsia="it-IT"/>
        </w:rPr>
        <w:t>Roundtable discussion with participants</w:t>
      </w:r>
    </w:p>
    <w:p w14:paraId="18F3C474" w14:textId="1E56B2B8" w:rsidR="00FE5C10" w:rsidRPr="000A1F0A" w:rsidRDefault="00AF0B93" w:rsidP="000A1F0A">
      <w:pPr>
        <w:spacing w:after="12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1</w:t>
      </w:r>
      <w:r w:rsidR="009D29D6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7</w:t>
      </w:r>
      <w:r w:rsidR="003B2F31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:</w:t>
      </w:r>
      <w:r w:rsidR="009D29D6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0</w:t>
      </w:r>
      <w:r w:rsidR="00D524B3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0</w:t>
      </w:r>
      <w:r w:rsidR="003B2F3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3B2F3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ab/>
      </w:r>
      <w:r w:rsidR="00CE5A70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End of meeting</w:t>
      </w:r>
      <w:r w:rsidR="003B2F31" w:rsidRPr="004F3102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</w:t>
      </w:r>
    </w:p>
    <w:sectPr w:rsidR="00FE5C10" w:rsidRPr="000A1F0A" w:rsidSect="004960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B609" w14:textId="77777777" w:rsidR="00C055C2" w:rsidRDefault="00C055C2" w:rsidP="002D6057">
      <w:pPr>
        <w:spacing w:after="0" w:line="240" w:lineRule="auto"/>
      </w:pPr>
      <w:r>
        <w:separator/>
      </w:r>
    </w:p>
  </w:endnote>
  <w:endnote w:type="continuationSeparator" w:id="0">
    <w:p w14:paraId="10A52544" w14:textId="77777777" w:rsidR="00C055C2" w:rsidRDefault="00C055C2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5FA99727" w14:textId="6E23529F" w:rsidR="00254F3C" w:rsidRDefault="00254F3C" w:rsidP="00254F3C">
    <w:pPr>
      <w:pStyle w:val="Footer"/>
      <w:rPr>
        <w:sz w:val="21"/>
        <w:szCs w:val="21"/>
      </w:rPr>
    </w:pPr>
  </w:p>
  <w:p w14:paraId="331FD241" w14:textId="32FC42E0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826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3CE3D269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72EC93" wp14:editId="76EAC85C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F79E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B0BEA2D" w14:textId="77777777" w:rsidR="00254F3C" w:rsidRDefault="00254F3C" w:rsidP="00254F3C">
    <w:pPr>
      <w:pStyle w:val="Footer"/>
      <w:jc w:val="center"/>
      <w:rPr>
        <w:sz w:val="21"/>
        <w:szCs w:val="21"/>
      </w:rPr>
    </w:pPr>
  </w:p>
  <w:p w14:paraId="632386A1" w14:textId="77777777" w:rsidR="00254F3C" w:rsidRPr="008C6A46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European Roundtable on Climate Change and Sustainable Transition (ERCST)</w:t>
    </w:r>
  </w:p>
  <w:p w14:paraId="64F0B6DD" w14:textId="77777777" w:rsid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61, Rue Archimede, 1000, Brussels, Belgium</w:t>
    </w:r>
  </w:p>
  <w:p w14:paraId="01A4171A" w14:textId="77777777" w:rsidR="00254F3C" w:rsidRPr="001E2D15" w:rsidRDefault="00254F3C" w:rsidP="00254F3C">
    <w:pPr>
      <w:pStyle w:val="Footer"/>
      <w:jc w:val="center"/>
      <w:rPr>
        <w:rFonts w:cstheme="minorHAnsi"/>
        <w:color w:val="2C7D4A"/>
        <w:lang w:val="fr-FR"/>
      </w:rPr>
    </w:pPr>
    <w:r w:rsidRPr="00FF30ED">
      <w:rPr>
        <w:rStyle w:val="Emphasis"/>
        <w:rFonts w:cstheme="minorHAnsi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FF30ED">
      <w:rPr>
        <w:rStyle w:val="Emphasis"/>
        <w:rFonts w:cstheme="minorHAnsi"/>
        <w:color w:val="2C7D4A"/>
        <w:shd w:val="clear" w:color="auto" w:fill="FFFFFF"/>
        <w:lang w:val="fr-FR"/>
      </w:rPr>
      <w:t xml:space="preserve">: </w:t>
    </w:r>
    <w:r w:rsidRPr="00FF30ED">
      <w:rPr>
        <w:rFonts w:cstheme="minorHAnsi"/>
        <w:color w:val="2C7D4A"/>
        <w:sz w:val="21"/>
        <w:szCs w:val="21"/>
        <w:lang w:val="de-CH"/>
      </w:rPr>
      <w:t>BE 0713.761.335</w:t>
    </w:r>
  </w:p>
  <w:p w14:paraId="4F3CB70A" w14:textId="537FEFE7" w:rsidR="00254F3C" w:rsidRPr="00254F3C" w:rsidRDefault="00254F3C" w:rsidP="00254F3C">
    <w:pPr>
      <w:pStyle w:val="Footer"/>
      <w:jc w:val="center"/>
      <w:rPr>
        <w:color w:val="2C7D4A"/>
        <w:sz w:val="21"/>
        <w:szCs w:val="21"/>
      </w:rPr>
    </w:pPr>
    <w:r w:rsidRPr="008C6A46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5F3D" w14:textId="77777777" w:rsidR="00C055C2" w:rsidRDefault="00C055C2" w:rsidP="002D6057">
      <w:pPr>
        <w:spacing w:after="0" w:line="240" w:lineRule="auto"/>
      </w:pPr>
      <w:r>
        <w:separator/>
      </w:r>
    </w:p>
  </w:footnote>
  <w:footnote w:type="continuationSeparator" w:id="0">
    <w:p w14:paraId="5D331F9D" w14:textId="77777777" w:rsidR="00C055C2" w:rsidRDefault="00C055C2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C2D9" w14:textId="374A2A94" w:rsidR="00F837BE" w:rsidRDefault="00254F3C" w:rsidP="00F837BE">
    <w:pPr>
      <w:pStyle w:val="Header"/>
    </w:pPr>
    <w:r>
      <w:rPr>
        <w:noProof/>
      </w:rPr>
      <w:drawing>
        <wp:inline distT="0" distB="0" distL="0" distR="0" wp14:anchorId="21426263" wp14:editId="09954DF0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8C61" w14:textId="26939220" w:rsidR="00254F3C" w:rsidRDefault="00254F3C">
    <w:pPr>
      <w:pStyle w:val="Header"/>
    </w:pPr>
    <w:r>
      <w:rPr>
        <w:noProof/>
      </w:rPr>
      <w:drawing>
        <wp:inline distT="0" distB="0" distL="0" distR="0" wp14:anchorId="0659A92D" wp14:editId="0B846F75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3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1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2"/>
  </w:num>
  <w:num w:numId="2" w16cid:durableId="1895459932">
    <w:abstractNumId w:val="20"/>
  </w:num>
  <w:num w:numId="3" w16cid:durableId="559678893">
    <w:abstractNumId w:val="8"/>
  </w:num>
  <w:num w:numId="4" w16cid:durableId="2146462225">
    <w:abstractNumId w:val="12"/>
  </w:num>
  <w:num w:numId="5" w16cid:durableId="594948254">
    <w:abstractNumId w:val="3"/>
  </w:num>
  <w:num w:numId="6" w16cid:durableId="67047313">
    <w:abstractNumId w:val="13"/>
  </w:num>
  <w:num w:numId="7" w16cid:durableId="1952591331">
    <w:abstractNumId w:val="10"/>
  </w:num>
  <w:num w:numId="8" w16cid:durableId="1485273285">
    <w:abstractNumId w:val="7"/>
  </w:num>
  <w:num w:numId="9" w16cid:durableId="1478374589">
    <w:abstractNumId w:val="23"/>
  </w:num>
  <w:num w:numId="10" w16cid:durableId="1745495364">
    <w:abstractNumId w:val="16"/>
  </w:num>
  <w:num w:numId="11" w16cid:durableId="1137185259">
    <w:abstractNumId w:val="11"/>
  </w:num>
  <w:num w:numId="12" w16cid:durableId="1548681668">
    <w:abstractNumId w:val="21"/>
  </w:num>
  <w:num w:numId="13" w16cid:durableId="940718574">
    <w:abstractNumId w:val="24"/>
  </w:num>
  <w:num w:numId="14" w16cid:durableId="186992195">
    <w:abstractNumId w:val="19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17"/>
  </w:num>
  <w:num w:numId="19" w16cid:durableId="385421311">
    <w:abstractNumId w:val="6"/>
  </w:num>
  <w:num w:numId="20" w16cid:durableId="60568144">
    <w:abstractNumId w:val="14"/>
  </w:num>
  <w:num w:numId="21" w16cid:durableId="1886790575">
    <w:abstractNumId w:val="9"/>
  </w:num>
  <w:num w:numId="22" w16cid:durableId="74935257">
    <w:abstractNumId w:val="2"/>
  </w:num>
  <w:num w:numId="23" w16cid:durableId="45183263">
    <w:abstractNumId w:val="18"/>
  </w:num>
  <w:num w:numId="24" w16cid:durableId="1827696454">
    <w:abstractNumId w:val="15"/>
  </w:num>
  <w:num w:numId="25" w16cid:durableId="59016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30D72"/>
    <w:rsid w:val="000318F5"/>
    <w:rsid w:val="00032F6E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66119"/>
    <w:rsid w:val="00071219"/>
    <w:rsid w:val="00073183"/>
    <w:rsid w:val="00074475"/>
    <w:rsid w:val="00074FD8"/>
    <w:rsid w:val="00075167"/>
    <w:rsid w:val="00081F9E"/>
    <w:rsid w:val="00086F33"/>
    <w:rsid w:val="00090223"/>
    <w:rsid w:val="0009109A"/>
    <w:rsid w:val="0009319B"/>
    <w:rsid w:val="00094E1B"/>
    <w:rsid w:val="000A06D8"/>
    <w:rsid w:val="000A0A13"/>
    <w:rsid w:val="000A168B"/>
    <w:rsid w:val="000A1F0A"/>
    <w:rsid w:val="000A44AD"/>
    <w:rsid w:val="000A54B6"/>
    <w:rsid w:val="000A5A5B"/>
    <w:rsid w:val="000A5E32"/>
    <w:rsid w:val="000A6376"/>
    <w:rsid w:val="000A73D1"/>
    <w:rsid w:val="000A7CB4"/>
    <w:rsid w:val="000B23B7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3E91"/>
    <w:rsid w:val="00111E08"/>
    <w:rsid w:val="00112587"/>
    <w:rsid w:val="00117249"/>
    <w:rsid w:val="001207EF"/>
    <w:rsid w:val="001215C2"/>
    <w:rsid w:val="00122AEC"/>
    <w:rsid w:val="001252C4"/>
    <w:rsid w:val="0013033E"/>
    <w:rsid w:val="00130A46"/>
    <w:rsid w:val="00131A08"/>
    <w:rsid w:val="0013216C"/>
    <w:rsid w:val="0014512C"/>
    <w:rsid w:val="001515B1"/>
    <w:rsid w:val="00155251"/>
    <w:rsid w:val="001613C6"/>
    <w:rsid w:val="00167F61"/>
    <w:rsid w:val="00173695"/>
    <w:rsid w:val="001750FB"/>
    <w:rsid w:val="00176190"/>
    <w:rsid w:val="001808A0"/>
    <w:rsid w:val="00181AEA"/>
    <w:rsid w:val="00184355"/>
    <w:rsid w:val="00185D8C"/>
    <w:rsid w:val="00186738"/>
    <w:rsid w:val="00194C84"/>
    <w:rsid w:val="00195BB6"/>
    <w:rsid w:val="00195C9E"/>
    <w:rsid w:val="001A01FD"/>
    <w:rsid w:val="001B47C2"/>
    <w:rsid w:val="001B761A"/>
    <w:rsid w:val="001B7E62"/>
    <w:rsid w:val="001C3970"/>
    <w:rsid w:val="001C5C71"/>
    <w:rsid w:val="001C5ED6"/>
    <w:rsid w:val="001D3569"/>
    <w:rsid w:val="001D4AA1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4D32"/>
    <w:rsid w:val="00225EF6"/>
    <w:rsid w:val="00230A1E"/>
    <w:rsid w:val="00233CB2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4877"/>
    <w:rsid w:val="0028507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319C"/>
    <w:rsid w:val="002B668B"/>
    <w:rsid w:val="002C23AC"/>
    <w:rsid w:val="002C353C"/>
    <w:rsid w:val="002C3AF6"/>
    <w:rsid w:val="002C7076"/>
    <w:rsid w:val="002D2EDC"/>
    <w:rsid w:val="002D3D33"/>
    <w:rsid w:val="002D41B9"/>
    <w:rsid w:val="002D6057"/>
    <w:rsid w:val="002D6937"/>
    <w:rsid w:val="002D6D6A"/>
    <w:rsid w:val="002D7A5A"/>
    <w:rsid w:val="002D7D3A"/>
    <w:rsid w:val="002E0721"/>
    <w:rsid w:val="002E2FAA"/>
    <w:rsid w:val="002E4200"/>
    <w:rsid w:val="002E779A"/>
    <w:rsid w:val="00302637"/>
    <w:rsid w:val="003045D1"/>
    <w:rsid w:val="003054B6"/>
    <w:rsid w:val="003131BA"/>
    <w:rsid w:val="0031494B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559A3"/>
    <w:rsid w:val="003668CB"/>
    <w:rsid w:val="00370DEF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9751A"/>
    <w:rsid w:val="003A137F"/>
    <w:rsid w:val="003A2918"/>
    <w:rsid w:val="003A598C"/>
    <w:rsid w:val="003A69B2"/>
    <w:rsid w:val="003A6A3C"/>
    <w:rsid w:val="003B110A"/>
    <w:rsid w:val="003B258A"/>
    <w:rsid w:val="003B2F31"/>
    <w:rsid w:val="003B6534"/>
    <w:rsid w:val="003B6CEF"/>
    <w:rsid w:val="003B71BA"/>
    <w:rsid w:val="003C6F0D"/>
    <w:rsid w:val="003C7DEA"/>
    <w:rsid w:val="003D3A85"/>
    <w:rsid w:val="003D729D"/>
    <w:rsid w:val="003E0930"/>
    <w:rsid w:val="003E191E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62AC"/>
    <w:rsid w:val="0041089E"/>
    <w:rsid w:val="0041188C"/>
    <w:rsid w:val="004120CB"/>
    <w:rsid w:val="004135A7"/>
    <w:rsid w:val="00413D2E"/>
    <w:rsid w:val="004215FA"/>
    <w:rsid w:val="004248A5"/>
    <w:rsid w:val="00425F53"/>
    <w:rsid w:val="004267A6"/>
    <w:rsid w:val="00432EDE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5574"/>
    <w:rsid w:val="004674EA"/>
    <w:rsid w:val="00470C0E"/>
    <w:rsid w:val="004725D4"/>
    <w:rsid w:val="00472A1E"/>
    <w:rsid w:val="0047455C"/>
    <w:rsid w:val="00475FE9"/>
    <w:rsid w:val="00494707"/>
    <w:rsid w:val="00495C18"/>
    <w:rsid w:val="00495E25"/>
    <w:rsid w:val="00496066"/>
    <w:rsid w:val="00497193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0765D"/>
    <w:rsid w:val="00511074"/>
    <w:rsid w:val="00517460"/>
    <w:rsid w:val="00521EF7"/>
    <w:rsid w:val="00525FD2"/>
    <w:rsid w:val="00526842"/>
    <w:rsid w:val="00526C89"/>
    <w:rsid w:val="00526F15"/>
    <w:rsid w:val="00536DDB"/>
    <w:rsid w:val="005443EF"/>
    <w:rsid w:val="00544FC2"/>
    <w:rsid w:val="00546878"/>
    <w:rsid w:val="00551147"/>
    <w:rsid w:val="0055363F"/>
    <w:rsid w:val="00564860"/>
    <w:rsid w:val="00566CD6"/>
    <w:rsid w:val="00567F24"/>
    <w:rsid w:val="00573A36"/>
    <w:rsid w:val="0058117E"/>
    <w:rsid w:val="0058292C"/>
    <w:rsid w:val="005844BA"/>
    <w:rsid w:val="0058760E"/>
    <w:rsid w:val="00587ADD"/>
    <w:rsid w:val="00590B6F"/>
    <w:rsid w:val="005979E6"/>
    <w:rsid w:val="005A0666"/>
    <w:rsid w:val="005A2EA6"/>
    <w:rsid w:val="005A305E"/>
    <w:rsid w:val="005A46A0"/>
    <w:rsid w:val="005B05C4"/>
    <w:rsid w:val="005B3675"/>
    <w:rsid w:val="005B4E75"/>
    <w:rsid w:val="005B64EE"/>
    <w:rsid w:val="005C51DA"/>
    <w:rsid w:val="005C7C04"/>
    <w:rsid w:val="005D12F4"/>
    <w:rsid w:val="005D1939"/>
    <w:rsid w:val="005D3B5A"/>
    <w:rsid w:val="005D4FF5"/>
    <w:rsid w:val="005E7590"/>
    <w:rsid w:val="005F075B"/>
    <w:rsid w:val="005F16CF"/>
    <w:rsid w:val="005F42CC"/>
    <w:rsid w:val="005F5E97"/>
    <w:rsid w:val="005F6817"/>
    <w:rsid w:val="006015C5"/>
    <w:rsid w:val="0060389A"/>
    <w:rsid w:val="00603FD0"/>
    <w:rsid w:val="00612484"/>
    <w:rsid w:val="006143A6"/>
    <w:rsid w:val="00615CEA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0590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8770B"/>
    <w:rsid w:val="00693E1A"/>
    <w:rsid w:val="006A0967"/>
    <w:rsid w:val="006A2FB4"/>
    <w:rsid w:val="006B1D75"/>
    <w:rsid w:val="006B2BD1"/>
    <w:rsid w:val="006B5DF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38A"/>
    <w:rsid w:val="00701DE2"/>
    <w:rsid w:val="00703541"/>
    <w:rsid w:val="0070392F"/>
    <w:rsid w:val="00704306"/>
    <w:rsid w:val="00704923"/>
    <w:rsid w:val="00705FAF"/>
    <w:rsid w:val="007078EF"/>
    <w:rsid w:val="00707DB8"/>
    <w:rsid w:val="007100DB"/>
    <w:rsid w:val="00716D61"/>
    <w:rsid w:val="007176FA"/>
    <w:rsid w:val="007267BC"/>
    <w:rsid w:val="00730F35"/>
    <w:rsid w:val="007351C6"/>
    <w:rsid w:val="00737015"/>
    <w:rsid w:val="00737018"/>
    <w:rsid w:val="00737974"/>
    <w:rsid w:val="00743156"/>
    <w:rsid w:val="0074434B"/>
    <w:rsid w:val="007452E1"/>
    <w:rsid w:val="00756BE0"/>
    <w:rsid w:val="00762709"/>
    <w:rsid w:val="00762E4A"/>
    <w:rsid w:val="00762F32"/>
    <w:rsid w:val="007633F0"/>
    <w:rsid w:val="007635F6"/>
    <w:rsid w:val="00765394"/>
    <w:rsid w:val="00771D0F"/>
    <w:rsid w:val="00772F75"/>
    <w:rsid w:val="00775B16"/>
    <w:rsid w:val="00777398"/>
    <w:rsid w:val="00777C9C"/>
    <w:rsid w:val="00780DD3"/>
    <w:rsid w:val="00781E4B"/>
    <w:rsid w:val="007822E6"/>
    <w:rsid w:val="00790A39"/>
    <w:rsid w:val="00791F44"/>
    <w:rsid w:val="0079500B"/>
    <w:rsid w:val="007A0BA2"/>
    <w:rsid w:val="007A1778"/>
    <w:rsid w:val="007B15F2"/>
    <w:rsid w:val="007B33A0"/>
    <w:rsid w:val="007B6792"/>
    <w:rsid w:val="007C1126"/>
    <w:rsid w:val="007C39BB"/>
    <w:rsid w:val="007C3DB2"/>
    <w:rsid w:val="007C3EA9"/>
    <w:rsid w:val="007C6D37"/>
    <w:rsid w:val="007D02E4"/>
    <w:rsid w:val="007D2B60"/>
    <w:rsid w:val="007D3511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7F6AC6"/>
    <w:rsid w:val="008005AE"/>
    <w:rsid w:val="008006C5"/>
    <w:rsid w:val="00802A37"/>
    <w:rsid w:val="00804A67"/>
    <w:rsid w:val="00804ADE"/>
    <w:rsid w:val="008056D2"/>
    <w:rsid w:val="00811DFD"/>
    <w:rsid w:val="0081683D"/>
    <w:rsid w:val="00820B16"/>
    <w:rsid w:val="00820CC9"/>
    <w:rsid w:val="00820D85"/>
    <w:rsid w:val="00821474"/>
    <w:rsid w:val="008327B8"/>
    <w:rsid w:val="0083495E"/>
    <w:rsid w:val="00835E72"/>
    <w:rsid w:val="0084064B"/>
    <w:rsid w:val="00840E88"/>
    <w:rsid w:val="00843553"/>
    <w:rsid w:val="00854B3B"/>
    <w:rsid w:val="00854E76"/>
    <w:rsid w:val="00854F74"/>
    <w:rsid w:val="008625B7"/>
    <w:rsid w:val="0086707E"/>
    <w:rsid w:val="00867E89"/>
    <w:rsid w:val="00873E17"/>
    <w:rsid w:val="00874B99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319"/>
    <w:rsid w:val="00892A90"/>
    <w:rsid w:val="00894E0A"/>
    <w:rsid w:val="0089556E"/>
    <w:rsid w:val="008A0878"/>
    <w:rsid w:val="008A5F88"/>
    <w:rsid w:val="008B1535"/>
    <w:rsid w:val="008B2202"/>
    <w:rsid w:val="008B4A4C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F005A"/>
    <w:rsid w:val="008F4EB0"/>
    <w:rsid w:val="008F5ABB"/>
    <w:rsid w:val="008F78D9"/>
    <w:rsid w:val="00903E75"/>
    <w:rsid w:val="00906767"/>
    <w:rsid w:val="009127B2"/>
    <w:rsid w:val="009128AA"/>
    <w:rsid w:val="00913EED"/>
    <w:rsid w:val="00917967"/>
    <w:rsid w:val="00922CC4"/>
    <w:rsid w:val="009239A8"/>
    <w:rsid w:val="009344D6"/>
    <w:rsid w:val="00937123"/>
    <w:rsid w:val="009379A1"/>
    <w:rsid w:val="0094116F"/>
    <w:rsid w:val="00951BB6"/>
    <w:rsid w:val="0095637C"/>
    <w:rsid w:val="00956852"/>
    <w:rsid w:val="00957DB7"/>
    <w:rsid w:val="00963014"/>
    <w:rsid w:val="00963459"/>
    <w:rsid w:val="00964AAB"/>
    <w:rsid w:val="009668A7"/>
    <w:rsid w:val="00971F41"/>
    <w:rsid w:val="0097383B"/>
    <w:rsid w:val="0097446B"/>
    <w:rsid w:val="00974A97"/>
    <w:rsid w:val="00976D80"/>
    <w:rsid w:val="00977990"/>
    <w:rsid w:val="009779E5"/>
    <w:rsid w:val="009804F1"/>
    <w:rsid w:val="00985E91"/>
    <w:rsid w:val="0099125E"/>
    <w:rsid w:val="00994654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3279"/>
    <w:rsid w:val="009C35DB"/>
    <w:rsid w:val="009C5C5F"/>
    <w:rsid w:val="009C6C78"/>
    <w:rsid w:val="009D0C69"/>
    <w:rsid w:val="009D29D6"/>
    <w:rsid w:val="009D3ADA"/>
    <w:rsid w:val="009D7E54"/>
    <w:rsid w:val="009D7E6F"/>
    <w:rsid w:val="009E06E3"/>
    <w:rsid w:val="009E0E7E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77FE3"/>
    <w:rsid w:val="00A81B05"/>
    <w:rsid w:val="00A87FF6"/>
    <w:rsid w:val="00A92B0A"/>
    <w:rsid w:val="00A94605"/>
    <w:rsid w:val="00A9475C"/>
    <w:rsid w:val="00A97CAB"/>
    <w:rsid w:val="00A97FA2"/>
    <w:rsid w:val="00AA5303"/>
    <w:rsid w:val="00AA5652"/>
    <w:rsid w:val="00AA64B0"/>
    <w:rsid w:val="00AB0D9C"/>
    <w:rsid w:val="00AB1915"/>
    <w:rsid w:val="00AB1931"/>
    <w:rsid w:val="00AB20E2"/>
    <w:rsid w:val="00AB34E7"/>
    <w:rsid w:val="00AB6400"/>
    <w:rsid w:val="00AB647C"/>
    <w:rsid w:val="00AC5540"/>
    <w:rsid w:val="00AD0D54"/>
    <w:rsid w:val="00AD0DF5"/>
    <w:rsid w:val="00AD7C01"/>
    <w:rsid w:val="00AE2F8F"/>
    <w:rsid w:val="00AF0B93"/>
    <w:rsid w:val="00B03739"/>
    <w:rsid w:val="00B050CC"/>
    <w:rsid w:val="00B14E58"/>
    <w:rsid w:val="00B15348"/>
    <w:rsid w:val="00B158C7"/>
    <w:rsid w:val="00B265D4"/>
    <w:rsid w:val="00B31304"/>
    <w:rsid w:val="00B331A0"/>
    <w:rsid w:val="00B341E1"/>
    <w:rsid w:val="00B34FD4"/>
    <w:rsid w:val="00B35839"/>
    <w:rsid w:val="00B37C65"/>
    <w:rsid w:val="00B4120E"/>
    <w:rsid w:val="00B43221"/>
    <w:rsid w:val="00B43FA0"/>
    <w:rsid w:val="00B4525B"/>
    <w:rsid w:val="00B50A4E"/>
    <w:rsid w:val="00B517EC"/>
    <w:rsid w:val="00B6233C"/>
    <w:rsid w:val="00B632DD"/>
    <w:rsid w:val="00B639D8"/>
    <w:rsid w:val="00B63EE5"/>
    <w:rsid w:val="00B6754C"/>
    <w:rsid w:val="00B70E99"/>
    <w:rsid w:val="00B7247D"/>
    <w:rsid w:val="00B74EE6"/>
    <w:rsid w:val="00B7553C"/>
    <w:rsid w:val="00B8428C"/>
    <w:rsid w:val="00B86C04"/>
    <w:rsid w:val="00B86C25"/>
    <w:rsid w:val="00B875B3"/>
    <w:rsid w:val="00B87988"/>
    <w:rsid w:val="00B929F0"/>
    <w:rsid w:val="00B94767"/>
    <w:rsid w:val="00B95A40"/>
    <w:rsid w:val="00BA54DC"/>
    <w:rsid w:val="00BA617D"/>
    <w:rsid w:val="00BA6C84"/>
    <w:rsid w:val="00BB0592"/>
    <w:rsid w:val="00BB05CE"/>
    <w:rsid w:val="00BB3D74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55C2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5719"/>
    <w:rsid w:val="00C464EF"/>
    <w:rsid w:val="00C506DB"/>
    <w:rsid w:val="00C53C4D"/>
    <w:rsid w:val="00C55AC5"/>
    <w:rsid w:val="00C56FD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94261"/>
    <w:rsid w:val="00C94D9F"/>
    <w:rsid w:val="00CB036B"/>
    <w:rsid w:val="00CB0543"/>
    <w:rsid w:val="00CC2B0D"/>
    <w:rsid w:val="00CC3503"/>
    <w:rsid w:val="00CD5ABC"/>
    <w:rsid w:val="00CE3E52"/>
    <w:rsid w:val="00CE4AC3"/>
    <w:rsid w:val="00CE5A70"/>
    <w:rsid w:val="00CF2A69"/>
    <w:rsid w:val="00CF7771"/>
    <w:rsid w:val="00D01954"/>
    <w:rsid w:val="00D05590"/>
    <w:rsid w:val="00D07718"/>
    <w:rsid w:val="00D077BD"/>
    <w:rsid w:val="00D11EC7"/>
    <w:rsid w:val="00D121C9"/>
    <w:rsid w:val="00D1354F"/>
    <w:rsid w:val="00D21937"/>
    <w:rsid w:val="00D22057"/>
    <w:rsid w:val="00D22231"/>
    <w:rsid w:val="00D337BE"/>
    <w:rsid w:val="00D3627C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36DB"/>
    <w:rsid w:val="00D6686B"/>
    <w:rsid w:val="00D71DB2"/>
    <w:rsid w:val="00D7685B"/>
    <w:rsid w:val="00D77D63"/>
    <w:rsid w:val="00D80987"/>
    <w:rsid w:val="00D820AB"/>
    <w:rsid w:val="00D8509C"/>
    <w:rsid w:val="00D852B0"/>
    <w:rsid w:val="00D8726A"/>
    <w:rsid w:val="00D87870"/>
    <w:rsid w:val="00D94FB7"/>
    <w:rsid w:val="00D96B52"/>
    <w:rsid w:val="00DA261B"/>
    <w:rsid w:val="00DA272E"/>
    <w:rsid w:val="00DA5B6D"/>
    <w:rsid w:val="00DA6319"/>
    <w:rsid w:val="00DB3022"/>
    <w:rsid w:val="00DB5E35"/>
    <w:rsid w:val="00DC03C4"/>
    <w:rsid w:val="00DC0DBC"/>
    <w:rsid w:val="00DC22D6"/>
    <w:rsid w:val="00DC2DD6"/>
    <w:rsid w:val="00DC2E0A"/>
    <w:rsid w:val="00DC4293"/>
    <w:rsid w:val="00DC64EF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17042"/>
    <w:rsid w:val="00E260BB"/>
    <w:rsid w:val="00E33B71"/>
    <w:rsid w:val="00E42B1E"/>
    <w:rsid w:val="00E43625"/>
    <w:rsid w:val="00E43C3E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974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DD2"/>
    <w:rsid w:val="00EC5DFE"/>
    <w:rsid w:val="00ED497C"/>
    <w:rsid w:val="00ED4CAF"/>
    <w:rsid w:val="00ED5499"/>
    <w:rsid w:val="00EE2F4F"/>
    <w:rsid w:val="00EE3A57"/>
    <w:rsid w:val="00EF007A"/>
    <w:rsid w:val="00EF1B7F"/>
    <w:rsid w:val="00EF1D29"/>
    <w:rsid w:val="00EF5A7E"/>
    <w:rsid w:val="00EF5B99"/>
    <w:rsid w:val="00EF6C77"/>
    <w:rsid w:val="00EF7EE9"/>
    <w:rsid w:val="00F0365D"/>
    <w:rsid w:val="00F06738"/>
    <w:rsid w:val="00F11E36"/>
    <w:rsid w:val="00F20A77"/>
    <w:rsid w:val="00F23AFD"/>
    <w:rsid w:val="00F23DF4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9577F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2C29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Laure Fleury | ERCST</cp:lastModifiedBy>
  <cp:revision>5</cp:revision>
  <cp:lastPrinted>2021-10-21T15:24:00Z</cp:lastPrinted>
  <dcterms:created xsi:type="dcterms:W3CDTF">2025-02-14T14:17:00Z</dcterms:created>
  <dcterms:modified xsi:type="dcterms:W3CDTF">2025-02-14T15:11:00Z</dcterms:modified>
</cp:coreProperties>
</file>