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02EE" w14:textId="3800B8E6" w:rsidR="003C6119" w:rsidRPr="0050092F" w:rsidRDefault="0050092F" w:rsidP="0050092F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28"/>
          <w:szCs w:val="28"/>
        </w:rPr>
      </w:pPr>
      <w:r>
        <w:rPr>
          <w:rFonts w:ascii="Cambria" w:hAnsi="Cambria" w:cstheme="minorHAnsi"/>
          <w:b/>
          <w:bCs/>
          <w:color w:val="auto"/>
          <w:sz w:val="28"/>
          <w:szCs w:val="28"/>
        </w:rPr>
        <w:t>*Draft Agenda*</w:t>
      </w:r>
    </w:p>
    <w:p w14:paraId="5DBC8F0E" w14:textId="169A5B81" w:rsidR="00EE5D77" w:rsidRDefault="000D3602" w:rsidP="00683DFA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44"/>
          <w:szCs w:val="44"/>
        </w:rPr>
      </w:pPr>
      <w:r>
        <w:rPr>
          <w:rFonts w:ascii="Cambria" w:hAnsi="Cambria" w:cstheme="minorHAnsi"/>
          <w:b/>
          <w:bCs/>
          <w:color w:val="auto"/>
          <w:sz w:val="44"/>
          <w:szCs w:val="44"/>
        </w:rPr>
        <w:t>CBAM Global Townhall 2022</w:t>
      </w:r>
      <w:r w:rsidR="001C283C">
        <w:rPr>
          <w:rFonts w:ascii="Cambria" w:hAnsi="Cambria" w:cstheme="minorHAnsi"/>
          <w:b/>
          <w:bCs/>
          <w:color w:val="auto"/>
          <w:sz w:val="44"/>
          <w:szCs w:val="44"/>
        </w:rPr>
        <w:t xml:space="preserve"> – Session 3</w:t>
      </w:r>
      <w:r w:rsidR="0050092F">
        <w:rPr>
          <w:rFonts w:ascii="Cambria" w:hAnsi="Cambria" w:cstheme="minorHAnsi"/>
          <w:b/>
          <w:bCs/>
          <w:color w:val="auto"/>
          <w:sz w:val="44"/>
          <w:szCs w:val="44"/>
        </w:rPr>
        <w:t>:</w:t>
      </w:r>
      <w:r w:rsidR="00EE5D77">
        <w:rPr>
          <w:rFonts w:ascii="Cambria" w:hAnsi="Cambria" w:cstheme="minorHAnsi"/>
          <w:b/>
          <w:bCs/>
          <w:color w:val="auto"/>
          <w:sz w:val="44"/>
          <w:szCs w:val="44"/>
        </w:rPr>
        <w:t xml:space="preserve"> </w:t>
      </w:r>
    </w:p>
    <w:p w14:paraId="4E0D5EBB" w14:textId="6C2457E0" w:rsidR="00242C6A" w:rsidRDefault="00804F41" w:rsidP="00683DFA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44"/>
          <w:szCs w:val="44"/>
        </w:rPr>
      </w:pPr>
      <w:r>
        <w:rPr>
          <w:rFonts w:ascii="Cambria" w:hAnsi="Cambria" w:cstheme="minorHAnsi"/>
          <w:b/>
          <w:bCs/>
          <w:color w:val="auto"/>
          <w:sz w:val="44"/>
          <w:szCs w:val="44"/>
        </w:rPr>
        <w:t>Carbon Clubs and International Cooperation on CBAM/BCAs</w:t>
      </w:r>
    </w:p>
    <w:p w14:paraId="69D92906" w14:textId="2753A1B9" w:rsidR="00DE1A42" w:rsidRDefault="00FB3323" w:rsidP="000C6656">
      <w:pPr>
        <w:jc w:val="center"/>
        <w:rPr>
          <w:rFonts w:ascii="Cambria" w:hAnsi="Cambria" w:cs="Tahoma"/>
          <w:b/>
          <w:bCs/>
          <w:i/>
          <w:color w:val="000000" w:themeColor="text1"/>
          <w:sz w:val="32"/>
        </w:rPr>
      </w:pPr>
      <w:r>
        <w:rPr>
          <w:rFonts w:ascii="Cambria" w:hAnsi="Cambria" w:cs="Tahoma"/>
          <w:b/>
          <w:bCs/>
          <w:i/>
          <w:color w:val="000000" w:themeColor="text1"/>
          <w:sz w:val="32"/>
        </w:rPr>
        <w:t>This meeting is on the record</w:t>
      </w:r>
      <w:r w:rsidR="00DE1A42">
        <w:rPr>
          <w:rFonts w:ascii="Cambria" w:hAnsi="Cambria" w:cs="Tahoma"/>
          <w:b/>
          <w:bCs/>
          <w:i/>
          <w:color w:val="000000" w:themeColor="text1"/>
          <w:sz w:val="32"/>
        </w:rPr>
        <w:t>.</w:t>
      </w:r>
    </w:p>
    <w:p w14:paraId="67C9B1F6" w14:textId="77777777" w:rsidR="009D5EA2" w:rsidRDefault="009D5EA2" w:rsidP="00255888">
      <w:pPr>
        <w:rPr>
          <w:rFonts w:ascii="Cambria" w:hAnsi="Cambria" w:cs="Tahoma"/>
          <w:b/>
          <w:bCs/>
          <w:i/>
          <w:color w:val="000000" w:themeColor="text1"/>
          <w:sz w:val="32"/>
        </w:rPr>
      </w:pPr>
    </w:p>
    <w:p w14:paraId="3C0AF94A" w14:textId="70221D44" w:rsidR="00255888" w:rsidRPr="00255888" w:rsidRDefault="000C6656" w:rsidP="00255888">
      <w:pPr>
        <w:rPr>
          <w:rFonts w:ascii="Cambria" w:hAnsi="Cambria" w:cstheme="minorHAnsi"/>
        </w:rPr>
      </w:pPr>
      <w:r w:rsidRPr="005501D8">
        <w:rPr>
          <w:rFonts w:ascii="Cambria" w:hAnsi="Cambria" w:cs="Tahoma"/>
          <w:i/>
          <w:iCs/>
          <w:color w:val="000000" w:themeColor="text1"/>
          <w:sz w:val="36"/>
          <w:szCs w:val="28"/>
        </w:rPr>
        <w:br/>
      </w:r>
      <w:r w:rsidR="002D6057" w:rsidRPr="00255888">
        <w:rPr>
          <w:rFonts w:ascii="Cambria" w:hAnsi="Cambria" w:cstheme="minorHAnsi"/>
          <w:b/>
        </w:rPr>
        <w:t>Date</w:t>
      </w:r>
      <w:r w:rsidR="002D6057" w:rsidRPr="00255888">
        <w:rPr>
          <w:rFonts w:ascii="Cambria" w:hAnsi="Cambria" w:cstheme="minorHAnsi"/>
        </w:rPr>
        <w:t>:</w:t>
      </w:r>
      <w:r w:rsidR="00E829FA">
        <w:rPr>
          <w:rFonts w:ascii="Cambria" w:hAnsi="Cambria" w:cstheme="minorHAnsi"/>
        </w:rPr>
        <w:t xml:space="preserve"> </w:t>
      </w:r>
      <w:r w:rsidR="000A44B1">
        <w:rPr>
          <w:rFonts w:ascii="Cambria" w:hAnsi="Cambria" w:cstheme="minorHAnsi"/>
        </w:rPr>
        <w:t>September 13</w:t>
      </w:r>
      <w:r w:rsidR="000D3602">
        <w:rPr>
          <w:rFonts w:ascii="Cambria" w:hAnsi="Cambria" w:cstheme="minorHAnsi"/>
        </w:rPr>
        <w:t>,</w:t>
      </w:r>
      <w:r w:rsidR="002D6057" w:rsidRPr="00255888">
        <w:rPr>
          <w:rFonts w:ascii="Cambria" w:hAnsi="Cambria" w:cstheme="minorHAnsi"/>
        </w:rPr>
        <w:t xml:space="preserve"> 20</w:t>
      </w:r>
      <w:r w:rsidR="006D477E" w:rsidRPr="00255888">
        <w:rPr>
          <w:rFonts w:ascii="Cambria" w:hAnsi="Cambria" w:cstheme="minorHAnsi"/>
        </w:rPr>
        <w:t>2</w:t>
      </w:r>
      <w:r w:rsidR="009F4DB7">
        <w:rPr>
          <w:rFonts w:ascii="Cambria" w:hAnsi="Cambria" w:cstheme="minorHAnsi"/>
        </w:rPr>
        <w:t>2</w:t>
      </w:r>
    </w:p>
    <w:p w14:paraId="4DD2D249" w14:textId="5EFE6827" w:rsidR="007A2286" w:rsidRDefault="31AAA4C8" w:rsidP="31AAA4C8">
      <w:pPr>
        <w:rPr>
          <w:rStyle w:val="Hyperlink"/>
          <w:rFonts w:ascii="Cambria" w:hAnsi="Cambria" w:cstheme="minorBidi"/>
        </w:rPr>
      </w:pPr>
      <w:r w:rsidRPr="31AAA4C8">
        <w:rPr>
          <w:rFonts w:ascii="Cambria" w:hAnsi="Cambria" w:cstheme="minorBidi"/>
          <w:b/>
          <w:bCs/>
        </w:rPr>
        <w:t>Time:</w:t>
      </w:r>
      <w:r w:rsidRPr="31AAA4C8">
        <w:rPr>
          <w:rFonts w:ascii="Cambria" w:hAnsi="Cambria" w:cstheme="minorBidi"/>
        </w:rPr>
        <w:t xml:space="preserve"> </w:t>
      </w:r>
      <w:r w:rsidR="00A63217">
        <w:rPr>
          <w:rFonts w:ascii="Cambria" w:hAnsi="Cambria" w:cstheme="minorBidi"/>
        </w:rPr>
        <w:t>1</w:t>
      </w:r>
      <w:r w:rsidR="000A44B1">
        <w:rPr>
          <w:rFonts w:ascii="Cambria" w:hAnsi="Cambria" w:cstheme="minorBidi"/>
        </w:rPr>
        <w:t>6</w:t>
      </w:r>
      <w:r w:rsidR="00A63217">
        <w:rPr>
          <w:rFonts w:ascii="Cambria" w:hAnsi="Cambria" w:cstheme="minorBidi"/>
        </w:rPr>
        <w:t>:00</w:t>
      </w:r>
      <w:r w:rsidRPr="31AAA4C8">
        <w:rPr>
          <w:rFonts w:ascii="Cambria" w:hAnsi="Cambria" w:cstheme="minorBidi"/>
        </w:rPr>
        <w:t xml:space="preserve"> – </w:t>
      </w:r>
      <w:r w:rsidR="00A63217">
        <w:rPr>
          <w:rFonts w:ascii="Cambria" w:hAnsi="Cambria" w:cstheme="minorBidi"/>
        </w:rPr>
        <w:t>1</w:t>
      </w:r>
      <w:r w:rsidR="000A44B1">
        <w:rPr>
          <w:rFonts w:ascii="Cambria" w:hAnsi="Cambria" w:cstheme="minorBidi"/>
        </w:rPr>
        <w:t>8</w:t>
      </w:r>
      <w:r w:rsidR="00A63217">
        <w:rPr>
          <w:rFonts w:ascii="Cambria" w:hAnsi="Cambria" w:cstheme="minorBidi"/>
        </w:rPr>
        <w:t>:</w:t>
      </w:r>
      <w:r w:rsidR="000D3602">
        <w:rPr>
          <w:rFonts w:ascii="Cambria" w:hAnsi="Cambria" w:cstheme="minorBidi"/>
        </w:rPr>
        <w:t>0</w:t>
      </w:r>
      <w:r w:rsidR="00A63217">
        <w:rPr>
          <w:rFonts w:ascii="Cambria" w:hAnsi="Cambria" w:cstheme="minorBidi"/>
        </w:rPr>
        <w:t>0</w:t>
      </w:r>
      <w:r w:rsidRPr="31AAA4C8">
        <w:rPr>
          <w:rFonts w:ascii="Cambria" w:hAnsi="Cambria" w:cstheme="minorBidi"/>
        </w:rPr>
        <w:t xml:space="preserve"> CET</w:t>
      </w:r>
      <w:r w:rsidR="002D6057">
        <w:br/>
      </w:r>
      <w:r w:rsidRPr="006D0BE7">
        <w:rPr>
          <w:rFonts w:ascii="Cambria" w:hAnsi="Cambria" w:cstheme="minorBidi"/>
          <w:b/>
          <w:bCs/>
        </w:rPr>
        <w:t>Location</w:t>
      </w:r>
      <w:r w:rsidRPr="006D0BE7">
        <w:rPr>
          <w:rFonts w:ascii="Cambria" w:hAnsi="Cambria" w:cstheme="minorBidi"/>
        </w:rPr>
        <w:t xml:space="preserve">: </w:t>
      </w:r>
      <w:r w:rsidR="00DE1A42">
        <w:rPr>
          <w:rFonts w:ascii="Cambria" w:hAnsi="Cambria" w:cstheme="minorHAnsi"/>
          <w:szCs w:val="28"/>
          <w:lang w:val="en-US"/>
        </w:rPr>
        <w:t xml:space="preserve">Hybrid event – </w:t>
      </w:r>
      <w:r w:rsidR="00DE1A42" w:rsidRPr="00846BF0">
        <w:rPr>
          <w:rFonts w:ascii="Cambria" w:hAnsi="Cambria" w:cstheme="minorHAnsi"/>
          <w:szCs w:val="28"/>
          <w:lang w:val="en-US"/>
        </w:rPr>
        <w:t>Rue Archimède 61, 1000 Brussels</w:t>
      </w:r>
      <w:r w:rsidR="00DE1A42">
        <w:rPr>
          <w:rFonts w:ascii="Cambria" w:hAnsi="Cambria" w:cstheme="minorHAnsi"/>
          <w:szCs w:val="28"/>
          <w:lang w:val="en-US"/>
        </w:rPr>
        <w:t xml:space="preserve"> and on Zoom </w:t>
      </w:r>
      <w:r w:rsidR="00DE1A42">
        <w:rPr>
          <w:rFonts w:ascii="Cambria" w:hAnsi="Cambria" w:cstheme="minorBidi"/>
        </w:rPr>
        <w:t xml:space="preserve">– </w:t>
      </w:r>
      <w:hyperlink r:id="rId8" w:history="1">
        <w:r w:rsidR="00E75CB6" w:rsidRPr="006D0BE7">
          <w:rPr>
            <w:rStyle w:val="Hyperlink"/>
            <w:rFonts w:ascii="Cambria" w:hAnsi="Cambria" w:cstheme="minorBidi"/>
          </w:rPr>
          <w:t>REGISTRATION</w:t>
        </w:r>
      </w:hyperlink>
    </w:p>
    <w:p w14:paraId="0535788C" w14:textId="77777777" w:rsidR="006A3B89" w:rsidRDefault="006A3B89" w:rsidP="31AAA4C8">
      <w:pPr>
        <w:rPr>
          <w:rFonts w:ascii="Cambria" w:hAnsi="Cambria" w:cstheme="minorBidi"/>
        </w:rPr>
      </w:pPr>
    </w:p>
    <w:p w14:paraId="1F7C9540" w14:textId="77777777" w:rsidR="00303AD7" w:rsidRPr="00255888" w:rsidRDefault="00303AD7" w:rsidP="00255888">
      <w:pPr>
        <w:rPr>
          <w:rFonts w:ascii="Cambria" w:hAnsi="Cambria" w:cstheme="minorHAnsi"/>
          <w:sz w:val="11"/>
          <w:szCs w:val="8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286" w:rsidRPr="00A85628" w14:paraId="160A5DCA" w14:textId="77777777" w:rsidTr="40AACDF9">
        <w:trPr>
          <w:trHeight w:val="416"/>
        </w:trPr>
        <w:tc>
          <w:tcPr>
            <w:tcW w:w="9570" w:type="dxa"/>
          </w:tcPr>
          <w:p w14:paraId="08A079FA" w14:textId="7AA21C09" w:rsidR="000D3602" w:rsidRPr="00AD2D5F" w:rsidRDefault="000D3602" w:rsidP="000D3602">
            <w:pPr>
              <w:pStyle w:val="NormalWeb"/>
              <w:shd w:val="clear" w:color="auto" w:fill="FFFFFF"/>
              <w:spacing w:before="0" w:beforeAutospacing="0"/>
              <w:rPr>
                <w:rFonts w:ascii="Cambria" w:hAnsi="Cambria"/>
                <w:color w:val="141827"/>
              </w:rPr>
            </w:pPr>
            <w:r w:rsidRPr="00FB4A99">
              <w:rPr>
                <w:rFonts w:ascii="Cambria" w:hAnsi="Cambria"/>
                <w:color w:val="141827"/>
              </w:rPr>
              <w:t>The European Commission has put forward a proposal for a Carbon Border Adjustment Mechanism (CBAM) which is the subject of ongoing discussions in the European Parliament and the Council.</w:t>
            </w:r>
            <w:r w:rsidR="00FB4A99" w:rsidRPr="00FB4A99">
              <w:rPr>
                <w:rFonts w:ascii="Cambria" w:hAnsi="Cambria"/>
                <w:color w:val="141827"/>
              </w:rPr>
              <w:t xml:space="preserve"> </w:t>
            </w:r>
            <w:r w:rsidR="008722EC">
              <w:rPr>
                <w:rFonts w:ascii="Cambria" w:hAnsi="Cambria"/>
                <w:color w:val="141827"/>
              </w:rPr>
              <w:t>With the positions of the</w:t>
            </w:r>
            <w:r w:rsidR="00FB4A99" w:rsidRPr="00FB4A99">
              <w:rPr>
                <w:rFonts w:ascii="Cambria" w:hAnsi="Cambria"/>
                <w:color w:val="141827"/>
              </w:rPr>
              <w:t xml:space="preserve"> European Parliament and the Council </w:t>
            </w:r>
            <w:r w:rsidR="008722EC">
              <w:rPr>
                <w:rFonts w:ascii="Cambria" w:hAnsi="Cambria"/>
                <w:color w:val="141827"/>
              </w:rPr>
              <w:t>largely finalized</w:t>
            </w:r>
            <w:r w:rsidR="00FB4A99" w:rsidRPr="00FB4A99">
              <w:rPr>
                <w:rFonts w:ascii="Cambria" w:hAnsi="Cambria"/>
                <w:color w:val="141827"/>
              </w:rPr>
              <w:t xml:space="preserve">, </w:t>
            </w:r>
            <w:r w:rsidR="00FB4A99" w:rsidRPr="00AD2D5F">
              <w:rPr>
                <w:rFonts w:ascii="Cambria" w:hAnsi="Cambria"/>
                <w:color w:val="141827"/>
              </w:rPr>
              <w:t>trilogue negotiations will likely begin in September.</w:t>
            </w:r>
            <w:r w:rsidRPr="00AD2D5F">
              <w:rPr>
                <w:rFonts w:ascii="Cambria" w:hAnsi="Cambria"/>
                <w:color w:val="141827"/>
              </w:rPr>
              <w:t xml:space="preserve"> </w:t>
            </w:r>
          </w:p>
          <w:p w14:paraId="0F7426B8" w14:textId="30813BDE" w:rsidR="000D3602" w:rsidRPr="00AD2D5F" w:rsidRDefault="000D3602" w:rsidP="000D3602">
            <w:pPr>
              <w:pStyle w:val="NormalWeb"/>
              <w:shd w:val="clear" w:color="auto" w:fill="FFFFFF"/>
              <w:spacing w:before="0" w:beforeAutospacing="0"/>
              <w:rPr>
                <w:rFonts w:ascii="Cambria" w:hAnsi="Cambria"/>
                <w:color w:val="141827"/>
              </w:rPr>
            </w:pPr>
            <w:r w:rsidRPr="00AD2D5F">
              <w:rPr>
                <w:rFonts w:ascii="Cambria" w:hAnsi="Cambria"/>
                <w:color w:val="141827"/>
              </w:rPr>
              <w:t>On the global stage, other countries have been reacting to these developments, and we can expect to see some follow suit. Ideally, there would be international coordination of these emerging policies; they have high-stakes implications for international trade, international equity, and climate diplomacy. Some have suggested that BCAs could be an essential element of “climate clubs”</w:t>
            </w:r>
            <w:r w:rsidR="004B2513">
              <w:rPr>
                <w:rFonts w:ascii="Cambria" w:hAnsi="Cambria"/>
                <w:color w:val="141827"/>
              </w:rPr>
              <w:t xml:space="preserve"> or “climate alliances”</w:t>
            </w:r>
            <w:r w:rsidRPr="00AD2D5F">
              <w:rPr>
                <w:rFonts w:ascii="Cambria" w:hAnsi="Cambria"/>
                <w:color w:val="141827"/>
              </w:rPr>
              <w:t>, acting both as a common tariff-like wall, and as incentive to join. Others have called for international agreement on principles and best practice. Consequently, the exact role of the CBAM on the international arena remains a subject of debate, even as the EU process moves forward.</w:t>
            </w:r>
          </w:p>
          <w:p w14:paraId="2E0B2EB9" w14:textId="2BAF87DF" w:rsidR="000D3602" w:rsidRPr="000D3602" w:rsidRDefault="000D3602" w:rsidP="000D3602">
            <w:pPr>
              <w:pStyle w:val="NormalWeb"/>
              <w:shd w:val="clear" w:color="auto" w:fill="FFFFFF"/>
              <w:spacing w:before="0" w:beforeAutospacing="0"/>
              <w:rPr>
                <w:rFonts w:ascii="Cambria" w:hAnsi="Cambria"/>
                <w:color w:val="141827"/>
              </w:rPr>
            </w:pPr>
            <w:r w:rsidRPr="000D3602">
              <w:rPr>
                <w:rFonts w:ascii="Cambria" w:hAnsi="Cambria"/>
                <w:color w:val="141827"/>
              </w:rPr>
              <w:t xml:space="preserve">This session, convened by ERCST on the basis of its extensive work on the EU CBAM, will bring together global thought leaders </w:t>
            </w:r>
            <w:r w:rsidR="0080301E">
              <w:rPr>
                <w:rFonts w:ascii="Cambria" w:hAnsi="Cambria"/>
                <w:color w:val="141827"/>
              </w:rPr>
              <w:t xml:space="preserve">on international climate cooperation, CBAM, and </w:t>
            </w:r>
            <w:r w:rsidR="00FC3D24">
              <w:rPr>
                <w:rFonts w:ascii="Cambria" w:hAnsi="Cambria"/>
                <w:color w:val="141827"/>
              </w:rPr>
              <w:t>climate</w:t>
            </w:r>
            <w:r w:rsidR="0080301E">
              <w:rPr>
                <w:rFonts w:ascii="Cambria" w:hAnsi="Cambria"/>
                <w:color w:val="141827"/>
              </w:rPr>
              <w:t xml:space="preserve"> clubs</w:t>
            </w:r>
            <w:r w:rsidR="00AD2D5F">
              <w:rPr>
                <w:rFonts w:ascii="Cambria" w:hAnsi="Cambria"/>
                <w:color w:val="141827"/>
              </w:rPr>
              <w:t xml:space="preserve"> to discuss current developments and </w:t>
            </w:r>
            <w:r w:rsidR="004B2513">
              <w:rPr>
                <w:rFonts w:ascii="Cambria" w:hAnsi="Cambria"/>
                <w:color w:val="141827"/>
              </w:rPr>
              <w:t>promising options moving forward</w:t>
            </w:r>
            <w:r w:rsidRPr="000D3602">
              <w:rPr>
                <w:rFonts w:ascii="Cambria" w:hAnsi="Cambria"/>
                <w:color w:val="141827"/>
              </w:rPr>
              <w:t>.</w:t>
            </w:r>
          </w:p>
          <w:p w14:paraId="13A402C1" w14:textId="2C3DF11E" w:rsidR="00683DFA" w:rsidRPr="000D3602" w:rsidRDefault="000D3602" w:rsidP="0010088C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mbria" w:hAnsi="Cambria"/>
                <w:color w:val="141827"/>
                <w:sz w:val="21"/>
                <w:szCs w:val="21"/>
              </w:rPr>
            </w:pPr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ERCST’s work on border carbon adjustment in the EU is made possible by support from CEFIC, EBRD, EdF, Enel, Eurofer, Eur</w:t>
            </w:r>
            <w:r w:rsidR="00DA1AAA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o</w:t>
            </w:r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metaux, ExxonMobil, Fertilizers Europe, the Government of France, the Government of Germany, and MetInvest</w:t>
            </w:r>
            <w:r w:rsidR="0010088C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.</w:t>
            </w:r>
          </w:p>
        </w:tc>
      </w:tr>
    </w:tbl>
    <w:p w14:paraId="0CEE57BD" w14:textId="77777777" w:rsidR="006A3B89" w:rsidRPr="00B96FF0" w:rsidRDefault="006A3B89" w:rsidP="004F16CB">
      <w:pPr>
        <w:jc w:val="both"/>
        <w:textAlignment w:val="baseline"/>
        <w:rPr>
          <w:rFonts w:ascii="Cambria" w:hAnsi="Cambria" w:cstheme="minorHAnsi"/>
          <w:b/>
          <w:bCs/>
          <w:szCs w:val="20"/>
        </w:rPr>
      </w:pPr>
    </w:p>
    <w:p w14:paraId="5AAB8BA1" w14:textId="77777777" w:rsidR="00D55164" w:rsidRDefault="00D55164">
      <w:pPr>
        <w:rPr>
          <w:rFonts w:ascii="Cambria" w:hAnsi="Cambria" w:cstheme="minorBidi"/>
          <w:b/>
        </w:rPr>
      </w:pPr>
      <w:r>
        <w:rPr>
          <w:rFonts w:ascii="Cambria" w:hAnsi="Cambria" w:cstheme="minorBidi"/>
          <w:b/>
        </w:rPr>
        <w:br w:type="page"/>
      </w:r>
    </w:p>
    <w:p w14:paraId="189B1153" w14:textId="3B26E9BB" w:rsidR="002D3A76" w:rsidRDefault="00B96FF0" w:rsidP="00077534">
      <w:pPr>
        <w:ind w:left="2124" w:hanging="2124"/>
        <w:jc w:val="both"/>
        <w:textAlignment w:val="baseline"/>
        <w:rPr>
          <w:rFonts w:ascii="Cambria" w:hAnsi="Cambria" w:cs="Tahoma"/>
          <w:b/>
          <w:bCs/>
          <w:color w:val="000000" w:themeColor="text1"/>
        </w:rPr>
      </w:pPr>
      <w:r w:rsidRPr="00B96FF0">
        <w:rPr>
          <w:rFonts w:ascii="Cambria" w:hAnsi="Cambria" w:cstheme="minorBidi"/>
          <w:b/>
        </w:rPr>
        <w:lastRenderedPageBreak/>
        <w:t>1</w:t>
      </w:r>
      <w:r w:rsidR="000A44B1">
        <w:rPr>
          <w:rFonts w:ascii="Cambria" w:hAnsi="Cambria" w:cstheme="minorBidi"/>
          <w:b/>
        </w:rPr>
        <w:t>6</w:t>
      </w:r>
      <w:r w:rsidRPr="00B96FF0">
        <w:rPr>
          <w:rFonts w:ascii="Cambria" w:hAnsi="Cambria" w:cstheme="minorBidi"/>
          <w:b/>
        </w:rPr>
        <w:t>:0</w:t>
      </w:r>
      <w:r w:rsidR="00E829FA" w:rsidRPr="00B96FF0">
        <w:rPr>
          <w:rFonts w:ascii="Cambria" w:hAnsi="Cambria" w:cstheme="minorBidi"/>
          <w:b/>
        </w:rPr>
        <w:t>0</w:t>
      </w:r>
      <w:r w:rsidR="001157F7">
        <w:rPr>
          <w:rFonts w:ascii="Cambria" w:hAnsi="Cambria" w:cstheme="minorBidi"/>
        </w:rPr>
        <w:t xml:space="preserve"> </w:t>
      </w:r>
      <w:r w:rsidR="001157F7">
        <w:rPr>
          <w:rFonts w:ascii="Cambria" w:hAnsi="Cambria" w:cstheme="minorBidi"/>
        </w:rPr>
        <w:tab/>
      </w:r>
      <w:r w:rsidR="00DD0448">
        <w:rPr>
          <w:rFonts w:ascii="Cambria" w:hAnsi="Cambria" w:cs="Tahoma"/>
          <w:b/>
          <w:bCs/>
          <w:color w:val="000000" w:themeColor="text1"/>
        </w:rPr>
        <w:t>Welcome</w:t>
      </w:r>
      <w:r w:rsidR="006A3B89">
        <w:rPr>
          <w:rFonts w:ascii="Cambria" w:hAnsi="Cambria" w:cs="Tahoma"/>
          <w:b/>
          <w:bCs/>
          <w:color w:val="000000" w:themeColor="text1"/>
        </w:rPr>
        <w:t xml:space="preserve"> and introduction</w:t>
      </w:r>
    </w:p>
    <w:p w14:paraId="78065907" w14:textId="66EF3487" w:rsidR="0010618E" w:rsidRPr="00BF12D0" w:rsidRDefault="002D3A76" w:rsidP="00BF12D0">
      <w:pPr>
        <w:spacing w:before="120"/>
        <w:ind w:left="1406" w:firstLine="72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 w:rsidRPr="00037A95">
        <w:rPr>
          <w:rFonts w:ascii="Cambria" w:hAnsi="Cambria" w:cs="Tahoma"/>
          <w:bCs/>
          <w:color w:val="000000" w:themeColor="text1"/>
        </w:rPr>
        <w:t>A. Marcu,</w:t>
      </w:r>
      <w:r w:rsidR="004A3416">
        <w:rPr>
          <w:rFonts w:ascii="Cambria" w:hAnsi="Cambria" w:cs="Tahoma"/>
          <w:bCs/>
          <w:color w:val="000000" w:themeColor="text1"/>
        </w:rPr>
        <w:t xml:space="preserve"> Executive Director,</w:t>
      </w:r>
      <w:r w:rsidRPr="00037A95">
        <w:rPr>
          <w:rFonts w:ascii="Cambria" w:hAnsi="Cambria" w:cs="Tahoma"/>
          <w:bCs/>
          <w:color w:val="000000" w:themeColor="text1"/>
        </w:rPr>
        <w:t xml:space="preserve"> ERCST</w:t>
      </w:r>
    </w:p>
    <w:p w14:paraId="4B5C33F6" w14:textId="4C0DF04C" w:rsidR="007E4CDF" w:rsidRDefault="007E4CDF" w:rsidP="00BF12D0">
      <w:pPr>
        <w:spacing w:after="120"/>
        <w:rPr>
          <w:rFonts w:ascii="Cambria" w:hAnsi="Cambria" w:cs="Tahoma"/>
          <w:b/>
          <w:color w:val="000000" w:themeColor="text1"/>
        </w:rPr>
      </w:pPr>
    </w:p>
    <w:p w14:paraId="6CC39EA1" w14:textId="0BEEDA45" w:rsidR="00C84940" w:rsidRPr="00C24B12" w:rsidRDefault="0010618E" w:rsidP="007E4CDF">
      <w:pPr>
        <w:spacing w:after="120"/>
        <w:ind w:left="357" w:hanging="357"/>
        <w:rPr>
          <w:rFonts w:ascii="Cambria" w:hAnsi="Cambria"/>
          <w:b/>
          <w:bCs/>
          <w:lang w:val="fr-FR"/>
        </w:rPr>
      </w:pPr>
      <w:r w:rsidRPr="00C24B12">
        <w:rPr>
          <w:rFonts w:ascii="Cambria" w:hAnsi="Cambria" w:cs="Tahoma"/>
          <w:b/>
          <w:color w:val="000000" w:themeColor="text1"/>
          <w:lang w:val="fr-FR"/>
        </w:rPr>
        <w:t>1</w:t>
      </w:r>
      <w:r w:rsidR="000A44B1" w:rsidRPr="00C24B12">
        <w:rPr>
          <w:rFonts w:ascii="Cambria" w:hAnsi="Cambria" w:cs="Tahoma"/>
          <w:b/>
          <w:color w:val="000000" w:themeColor="text1"/>
          <w:lang w:val="fr-FR"/>
        </w:rPr>
        <w:t>6</w:t>
      </w:r>
      <w:r w:rsidRPr="00C24B12">
        <w:rPr>
          <w:rFonts w:ascii="Cambria" w:hAnsi="Cambria" w:cs="Tahoma"/>
          <w:b/>
          <w:color w:val="000000" w:themeColor="text1"/>
          <w:lang w:val="fr-FR"/>
        </w:rPr>
        <w:t>:</w:t>
      </w:r>
      <w:r w:rsidR="00B91938" w:rsidRPr="00C24B12">
        <w:rPr>
          <w:rFonts w:ascii="Cambria" w:hAnsi="Cambria" w:cs="Tahoma"/>
          <w:b/>
          <w:color w:val="000000" w:themeColor="text1"/>
          <w:lang w:val="fr-FR"/>
        </w:rPr>
        <w:t>10</w:t>
      </w:r>
      <w:r w:rsidRPr="00C24B12">
        <w:rPr>
          <w:rFonts w:ascii="Cambria" w:hAnsi="Cambria" w:cs="Tahoma"/>
          <w:b/>
          <w:color w:val="000000" w:themeColor="text1"/>
          <w:lang w:val="fr-FR"/>
        </w:rPr>
        <w:tab/>
      </w:r>
      <w:r w:rsidRPr="00C24B12">
        <w:rPr>
          <w:rFonts w:ascii="Cambria" w:hAnsi="Cambria" w:cs="Tahoma"/>
          <w:b/>
          <w:color w:val="000000" w:themeColor="text1"/>
          <w:lang w:val="fr-FR"/>
        </w:rPr>
        <w:tab/>
      </w:r>
      <w:r w:rsidR="007E4CDF" w:rsidRPr="00C24B12">
        <w:rPr>
          <w:rFonts w:ascii="Cambria" w:hAnsi="Cambria" w:cs="Tahoma"/>
          <w:b/>
          <w:color w:val="000000" w:themeColor="text1"/>
          <w:lang w:val="fr-FR"/>
        </w:rPr>
        <w:tab/>
      </w:r>
      <w:r w:rsidR="0051356B" w:rsidRPr="00C24B12">
        <w:rPr>
          <w:rFonts w:ascii="Cambria" w:hAnsi="Cambria" w:cs="Tahoma"/>
          <w:b/>
          <w:color w:val="000000" w:themeColor="text1"/>
          <w:lang w:val="fr-FR"/>
        </w:rPr>
        <w:t>ERCST input</w:t>
      </w:r>
    </w:p>
    <w:p w14:paraId="2DB015BD" w14:textId="42A0FFE3" w:rsidR="00B96FF0" w:rsidRPr="00C24B12" w:rsidRDefault="00B96FF0" w:rsidP="00B94ABF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fr-FR" w:eastAsia="zh-CN"/>
        </w:rPr>
      </w:pPr>
      <w:r w:rsidRPr="00C24B12">
        <w:rPr>
          <w:rFonts w:ascii="Cambria" w:eastAsiaTheme="minorEastAsia" w:hAnsi="Cambria" w:cs="Tahoma"/>
          <w:bCs/>
          <w:color w:val="000000" w:themeColor="text1"/>
          <w:szCs w:val="22"/>
          <w:lang w:val="fr-FR" w:eastAsia="zh-CN"/>
        </w:rPr>
        <w:t>A. Marcu, ERCST</w:t>
      </w:r>
    </w:p>
    <w:p w14:paraId="35857936" w14:textId="7212C393" w:rsidR="00F467EE" w:rsidRPr="00C24B12" w:rsidRDefault="00F467EE" w:rsidP="00B94ABF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fr-FR" w:eastAsia="zh-CN"/>
        </w:rPr>
      </w:pPr>
      <w:r w:rsidRPr="00C24B12">
        <w:rPr>
          <w:rFonts w:ascii="Cambria" w:eastAsiaTheme="minorEastAsia" w:hAnsi="Cambria" w:cs="Tahoma"/>
          <w:bCs/>
          <w:color w:val="000000" w:themeColor="text1"/>
          <w:szCs w:val="22"/>
          <w:lang w:val="fr-FR" w:eastAsia="zh-CN"/>
        </w:rPr>
        <w:t>A. Maratou, ERCST</w:t>
      </w:r>
    </w:p>
    <w:p w14:paraId="4E42E4E5" w14:textId="14311FD9" w:rsidR="009961AF" w:rsidRPr="009B12E8" w:rsidRDefault="00B96FF0" w:rsidP="00B94ABF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D35BA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M. Mehling, ERCST</w:t>
      </w:r>
    </w:p>
    <w:p w14:paraId="2CD9F628" w14:textId="59A61443" w:rsidR="0017174D" w:rsidRPr="00AB555B" w:rsidRDefault="009B12E8" w:rsidP="00B94ABF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A. Cosbey, ERCST</w:t>
      </w:r>
    </w:p>
    <w:p w14:paraId="5A2313AE" w14:textId="7F476661" w:rsidR="003D3FC3" w:rsidRDefault="00BF12D0" w:rsidP="00B96FF0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  <w:r>
        <w:rPr>
          <w:rFonts w:ascii="Cambria" w:hAnsi="Cambria" w:cs="Tahom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DE957" wp14:editId="036088A6">
                <wp:simplePos x="0" y="0"/>
                <wp:positionH relativeFrom="column">
                  <wp:posOffset>-48260</wp:posOffset>
                </wp:positionH>
                <wp:positionV relativeFrom="paragraph">
                  <wp:posOffset>111517</wp:posOffset>
                </wp:positionV>
                <wp:extent cx="6209414" cy="2149813"/>
                <wp:effectExtent l="0" t="0" r="1397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414" cy="2149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F5AE1" w14:textId="45618052" w:rsidR="0079506D" w:rsidRPr="00BF12D0" w:rsidRDefault="00BF12D0" w:rsidP="00B27780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141827"/>
                                <w:lang w:val="en-US"/>
                              </w:rPr>
                            </w:pPr>
                            <w:r w:rsidRPr="00BF12D0">
                              <w:rPr>
                                <w:rFonts w:ascii="Cambria" w:hAnsi="Cambria"/>
                                <w:b/>
                                <w:bCs/>
                                <w:color w:val="141827"/>
                                <w:lang w:val="en-US"/>
                              </w:rPr>
                              <w:t>Topics of discussion for the roundtable:</w:t>
                            </w:r>
                          </w:p>
                          <w:p w14:paraId="7D6A063E" w14:textId="77777777" w:rsidR="00BF12D0" w:rsidRPr="00BF12D0" w:rsidRDefault="00BF12D0" w:rsidP="00BF12D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12D0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Which elements should a climate club or association consist of in order to best foster international climate cooperation and ambition?</w:t>
                            </w:r>
                          </w:p>
                          <w:p w14:paraId="677E73B4" w14:textId="021469B1" w:rsidR="00BF12D0" w:rsidRDefault="00BF12D0" w:rsidP="00BF12D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12D0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What role can BCAs, and specifically the EU CBAM, play in such a climate club? Are there synergies or are the ideas behind each contradictory, both theoretically and in practice?</w:t>
                            </w:r>
                          </w:p>
                          <w:p w14:paraId="64274BE5" w14:textId="03A6BD81" w:rsidR="00115434" w:rsidRPr="00BF12D0" w:rsidRDefault="00115434" w:rsidP="00BF12D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How can we ensure that climate cooperation is inclusive?</w:t>
                            </w:r>
                          </w:p>
                          <w:p w14:paraId="7929B1E7" w14:textId="77777777" w:rsidR="00BF12D0" w:rsidRPr="00BF12D0" w:rsidRDefault="00BF12D0" w:rsidP="00BF12D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12D0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Are we moving closer to action or has the discussion on climate clubs remained theoretical so far?</w:t>
                            </w:r>
                          </w:p>
                          <w:p w14:paraId="4F9AF23D" w14:textId="77777777" w:rsidR="00BF12D0" w:rsidRPr="00BF12D0" w:rsidRDefault="00BF12D0" w:rsidP="00BF12D0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12D0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What steps should be taken at the upcoming COP27 with regard to a climate club, CBAM, and fostering international climate cooperation more generally?</w:t>
                            </w:r>
                          </w:p>
                          <w:p w14:paraId="48849ADC" w14:textId="77777777" w:rsidR="00BF12D0" w:rsidRPr="007E4CDF" w:rsidRDefault="00BF12D0" w:rsidP="00B2778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DE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8pt;margin-top:8.8pt;width:488.9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" fillcolor="white [3201]">
                <v:textbox>
                  <w:txbxContent>
                    <w:p w14:paraId="117F5AE1" w14:textId="45618052" w:rsidR="0079506D" w:rsidRPr="00BF12D0" w:rsidRDefault="00BF12D0" w:rsidP="00B27780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141827"/>
                          <w:lang w:val="en-US"/>
                        </w:rPr>
                      </w:pPr>
                      <w:r w:rsidRPr="00BF12D0">
                        <w:rPr>
                          <w:rFonts w:ascii="Cambria" w:hAnsi="Cambria"/>
                          <w:b/>
                          <w:bCs/>
                          <w:color w:val="141827"/>
                          <w:lang w:val="en-US"/>
                        </w:rPr>
                        <w:t>Topics of discussion for the roundtable:</w:t>
                      </w:r>
                    </w:p>
                    <w:p w14:paraId="7D6A063E" w14:textId="77777777" w:rsidR="00BF12D0" w:rsidRPr="00BF12D0" w:rsidRDefault="00BF12D0" w:rsidP="00BF12D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Which elements should a climate club or association consist of </w:t>
                      </w:r>
                      <w:proofErr w:type="gramStart"/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 best foster international climate cooperation and ambition?</w:t>
                      </w:r>
                    </w:p>
                    <w:p w14:paraId="677E73B4" w14:textId="021469B1" w:rsidR="00BF12D0" w:rsidRDefault="00BF12D0" w:rsidP="00BF12D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What role can BCAs, and specifically the EU CBAM, play in such a climate club? Are there synergies or are the ideas behind each contradictory, both theoretically and in practice?</w:t>
                      </w:r>
                    </w:p>
                    <w:p w14:paraId="64274BE5" w14:textId="03A6BD81" w:rsidR="00115434" w:rsidRPr="00BF12D0" w:rsidRDefault="00115434" w:rsidP="00BF12D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How can we ensure that climate cooperation is inclusive?</w:t>
                      </w:r>
                    </w:p>
                    <w:p w14:paraId="7929B1E7" w14:textId="77777777" w:rsidR="00BF12D0" w:rsidRPr="00BF12D0" w:rsidRDefault="00BF12D0" w:rsidP="00BF12D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Are we moving closer to action or has the discussion on climate clubs remained theoretical so far?</w:t>
                      </w:r>
                    </w:p>
                    <w:p w14:paraId="4F9AF23D" w14:textId="77777777" w:rsidR="00BF12D0" w:rsidRPr="00BF12D0" w:rsidRDefault="00BF12D0" w:rsidP="00BF12D0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What steps should be taken at the upcoming COP27 </w:t>
                      </w:r>
                      <w:proofErr w:type="gramStart"/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with regard to</w:t>
                      </w:r>
                      <w:proofErr w:type="gramEnd"/>
                      <w:r w:rsidRPr="00BF12D0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 a climate club, CBAM, and fostering international climate cooperation more generally?</w:t>
                      </w:r>
                    </w:p>
                    <w:p w14:paraId="48849ADC" w14:textId="77777777" w:rsidR="00BF12D0" w:rsidRPr="007E4CDF" w:rsidRDefault="00BF12D0" w:rsidP="00B27780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79F87" w14:textId="440B4448" w:rsidR="00C84940" w:rsidRDefault="00C84940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47CE2CD3" w14:textId="4B9A83B4" w:rsidR="00B94ABF" w:rsidRDefault="00B94ABF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01BB5D32" w14:textId="0BF3019D" w:rsidR="00B94ABF" w:rsidRDefault="00B94ABF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04918B3B" w14:textId="785598A2" w:rsidR="00B94ABF" w:rsidRDefault="00B94ABF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61137FF9" w14:textId="4421571D" w:rsidR="00B94ABF" w:rsidRDefault="00B94ABF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4E17BD57" w14:textId="7FC78938" w:rsidR="00B94ABF" w:rsidRDefault="00B94ABF" w:rsidP="00E779A8">
      <w:pPr>
        <w:ind w:left="2124" w:hanging="2124"/>
        <w:jc w:val="both"/>
        <w:textAlignment w:val="baseline"/>
        <w:rPr>
          <w:rFonts w:ascii="Cambria" w:hAnsi="Cambria" w:cstheme="minorBidi"/>
          <w:b/>
          <w:bCs/>
        </w:rPr>
      </w:pPr>
    </w:p>
    <w:p w14:paraId="2ABD06D9" w14:textId="25EDFF13" w:rsidR="00C84940" w:rsidRPr="00FB4A99" w:rsidRDefault="00C84940" w:rsidP="007E4CDF">
      <w:pPr>
        <w:jc w:val="both"/>
        <w:textAlignment w:val="baseline"/>
        <w:rPr>
          <w:rFonts w:ascii="Cambria" w:hAnsi="Cambria" w:cstheme="minorBidi"/>
          <w:b/>
          <w:bCs/>
          <w:lang w:val="en-US"/>
        </w:rPr>
      </w:pPr>
    </w:p>
    <w:p w14:paraId="365DF8CC" w14:textId="77777777" w:rsidR="00BF12D0" w:rsidRDefault="00BF12D0" w:rsidP="001842C0">
      <w:pPr>
        <w:spacing w:after="120"/>
        <w:ind w:left="357" w:hanging="357"/>
        <w:rPr>
          <w:rFonts w:ascii="Cambria" w:hAnsi="Cambria" w:cstheme="minorBidi"/>
          <w:b/>
          <w:bCs/>
        </w:rPr>
      </w:pPr>
    </w:p>
    <w:p w14:paraId="0137CFCB" w14:textId="77777777" w:rsidR="00BF12D0" w:rsidRDefault="00BF12D0" w:rsidP="001842C0">
      <w:pPr>
        <w:spacing w:after="120"/>
        <w:ind w:left="357" w:hanging="357"/>
        <w:rPr>
          <w:rFonts w:ascii="Cambria" w:hAnsi="Cambria" w:cstheme="minorBidi"/>
          <w:b/>
          <w:bCs/>
        </w:rPr>
      </w:pPr>
    </w:p>
    <w:p w14:paraId="79AACA21" w14:textId="77777777" w:rsidR="00BF12D0" w:rsidRDefault="00BF12D0" w:rsidP="001842C0">
      <w:pPr>
        <w:spacing w:after="120"/>
        <w:ind w:left="357" w:hanging="357"/>
        <w:rPr>
          <w:rFonts w:ascii="Cambria" w:hAnsi="Cambria" w:cstheme="minorBidi"/>
          <w:b/>
          <w:bCs/>
        </w:rPr>
      </w:pPr>
    </w:p>
    <w:p w14:paraId="6B50151E" w14:textId="77777777" w:rsidR="00BF12D0" w:rsidRDefault="00BF12D0" w:rsidP="001842C0">
      <w:pPr>
        <w:spacing w:after="120"/>
        <w:ind w:left="357" w:hanging="357"/>
        <w:rPr>
          <w:rFonts w:ascii="Cambria" w:hAnsi="Cambria" w:cstheme="minorBidi"/>
          <w:b/>
          <w:bCs/>
        </w:rPr>
      </w:pPr>
    </w:p>
    <w:p w14:paraId="3A854C6F" w14:textId="3A8885E2" w:rsidR="00C90CD2" w:rsidRDefault="00320702" w:rsidP="001842C0">
      <w:pPr>
        <w:spacing w:after="120"/>
        <w:ind w:left="357" w:hanging="357"/>
        <w:rPr>
          <w:rFonts w:ascii="Cambria" w:hAnsi="Cambria"/>
          <w:b/>
          <w:bCs/>
        </w:rPr>
      </w:pPr>
      <w:r>
        <w:rPr>
          <w:rFonts w:ascii="Cambria" w:hAnsi="Cambria" w:cstheme="minorBidi"/>
          <w:b/>
          <w:bCs/>
        </w:rPr>
        <w:t>1</w:t>
      </w:r>
      <w:r w:rsidR="000A44B1">
        <w:rPr>
          <w:rFonts w:ascii="Cambria" w:hAnsi="Cambria" w:cstheme="minorBidi"/>
          <w:b/>
          <w:bCs/>
        </w:rPr>
        <w:t>6</w:t>
      </w:r>
      <w:r>
        <w:rPr>
          <w:rFonts w:ascii="Cambria" w:hAnsi="Cambria" w:cstheme="minorBidi"/>
          <w:b/>
          <w:bCs/>
        </w:rPr>
        <w:t>:</w:t>
      </w:r>
      <w:r w:rsidR="00314FE0">
        <w:rPr>
          <w:rFonts w:ascii="Cambria" w:hAnsi="Cambria" w:cstheme="minorBidi"/>
          <w:b/>
          <w:bCs/>
        </w:rPr>
        <w:t>30</w:t>
      </w:r>
      <w:r w:rsidR="0051356B">
        <w:rPr>
          <w:rFonts w:ascii="Cambria" w:hAnsi="Cambria" w:cstheme="minorBidi"/>
          <w:b/>
          <w:bCs/>
        </w:rPr>
        <w:tab/>
      </w:r>
      <w:r w:rsidR="0051356B">
        <w:rPr>
          <w:rFonts w:ascii="Cambria" w:hAnsi="Cambria" w:cstheme="minorBidi"/>
          <w:b/>
          <w:bCs/>
        </w:rPr>
        <w:tab/>
      </w:r>
      <w:r w:rsidR="0051356B">
        <w:rPr>
          <w:rFonts w:ascii="Cambria" w:hAnsi="Cambria" w:cstheme="minorBidi"/>
          <w:b/>
          <w:bCs/>
        </w:rPr>
        <w:tab/>
      </w:r>
      <w:r w:rsidR="0051356B" w:rsidRPr="00C84940">
        <w:rPr>
          <w:rFonts w:ascii="Cambria" w:hAnsi="Cambria"/>
          <w:b/>
          <w:bCs/>
        </w:rPr>
        <w:t>Roundtable discussion</w:t>
      </w:r>
    </w:p>
    <w:p w14:paraId="26D213AB" w14:textId="1DFCE75B" w:rsidR="00C90CD2" w:rsidRPr="00C90CD2" w:rsidRDefault="008E0642" w:rsidP="00C90CD2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</w:pP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M</w:t>
      </w:r>
      <w:r w:rsidR="007856F4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.</w:t>
      </w: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 xml:space="preserve"> </w:t>
      </w:r>
      <w:r w:rsidRPr="008E0642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Porterfield, CLC</w:t>
      </w:r>
    </w:p>
    <w:p w14:paraId="2748C4DD" w14:textId="664FBFA9" w:rsidR="004E5B51" w:rsidRDefault="004E5B51" w:rsidP="00C90CD2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</w:pPr>
      <w:r w:rsidRPr="004E5B51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E. Lydgate, University of Sussex</w:t>
      </w:r>
    </w:p>
    <w:p w14:paraId="6AAEECE4" w14:textId="3B871311" w:rsidR="00C24B12" w:rsidRPr="00C24B12" w:rsidRDefault="00B66CDF" w:rsidP="00C90CD2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</w:pP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J. Penker, UNIDO</w:t>
      </w:r>
    </w:p>
    <w:p w14:paraId="20415206" w14:textId="3F12129E" w:rsidR="0010088C" w:rsidRDefault="0067186D" w:rsidP="00C90CD2">
      <w:pPr>
        <w:pStyle w:val="paragraph"/>
        <w:spacing w:before="0" w:beforeAutospacing="0" w:after="0" w:afterAutospacing="0" w:line="276" w:lineRule="auto"/>
        <w:ind w:left="2124"/>
        <w:jc w:val="both"/>
        <w:textAlignment w:val="baseline"/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</w:pP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J</w:t>
      </w:r>
      <w:r w:rsidR="0010088C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 xml:space="preserve">. </w:t>
      </w:r>
      <w:r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>Scott</w:t>
      </w:r>
      <w:r w:rsidR="00350B90">
        <w:rPr>
          <w:rFonts w:ascii="Cambria" w:eastAsiaTheme="minorEastAsia" w:hAnsi="Cambria" w:cs="Tahoma"/>
          <w:bCs/>
          <w:color w:val="000000" w:themeColor="text1"/>
          <w:szCs w:val="22"/>
          <w:lang w:val="en-US" w:eastAsia="zh-CN"/>
        </w:rPr>
        <w:t xml:space="preserve">, Hertie School </w:t>
      </w:r>
    </w:p>
    <w:p w14:paraId="14EAE8AF" w14:textId="53D20136" w:rsidR="001842C0" w:rsidRPr="001842C0" w:rsidRDefault="00286B56" w:rsidP="001842C0">
      <w:pPr>
        <w:spacing w:after="120"/>
        <w:ind w:left="357" w:hanging="357"/>
        <w:rPr>
          <w:rFonts w:ascii="Cambria" w:hAnsi="Cambria" w:cstheme="minorBidi"/>
          <w:b/>
          <w:bCs/>
        </w:rPr>
      </w:pPr>
      <w:r>
        <w:rPr>
          <w:rFonts w:ascii="Cambria" w:hAnsi="Cambria" w:cstheme="minorBidi"/>
          <w:b/>
          <w:bCs/>
        </w:rPr>
        <w:tab/>
      </w:r>
    </w:p>
    <w:p w14:paraId="19FA2483" w14:textId="6375C593" w:rsidR="00EA230D" w:rsidRPr="007856FB" w:rsidRDefault="00F4161B" w:rsidP="001842C0">
      <w:pPr>
        <w:pStyle w:val="paragraph"/>
        <w:spacing w:before="0" w:beforeAutospacing="0" w:after="120" w:afterAutospacing="0"/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  <w:r w:rsidRPr="007856FB">
        <w:rPr>
          <w:rFonts w:ascii="Cambria" w:hAnsi="Cambria" w:cs="Tahoma"/>
          <w:b/>
          <w:color w:val="000000" w:themeColor="text1"/>
          <w:lang w:val="en-US"/>
        </w:rPr>
        <w:t>1</w:t>
      </w:r>
      <w:r w:rsidR="000A44B1" w:rsidRPr="007856FB">
        <w:rPr>
          <w:rFonts w:ascii="Cambria" w:hAnsi="Cambria" w:cs="Tahoma"/>
          <w:b/>
          <w:color w:val="000000" w:themeColor="text1"/>
          <w:lang w:val="en-US"/>
        </w:rPr>
        <w:t>7</w:t>
      </w:r>
      <w:r w:rsidRPr="007856FB">
        <w:rPr>
          <w:rFonts w:ascii="Cambria" w:hAnsi="Cambria" w:cs="Tahoma"/>
          <w:b/>
          <w:color w:val="000000" w:themeColor="text1"/>
          <w:lang w:val="en-US"/>
        </w:rPr>
        <w:t>:</w:t>
      </w:r>
      <w:r w:rsidR="009D6133" w:rsidRPr="007856FB">
        <w:rPr>
          <w:rFonts w:ascii="Cambria" w:hAnsi="Cambria" w:cs="Tahoma"/>
          <w:b/>
          <w:color w:val="000000" w:themeColor="text1"/>
          <w:lang w:val="en-US"/>
        </w:rPr>
        <w:t>30</w:t>
      </w:r>
      <w:r w:rsidRPr="007856FB">
        <w:rPr>
          <w:rFonts w:ascii="Cambria" w:hAnsi="Cambria" w:cs="Tahoma"/>
          <w:bCs/>
          <w:color w:val="000000" w:themeColor="text1"/>
          <w:lang w:val="en-US"/>
        </w:rPr>
        <w:tab/>
      </w:r>
      <w:r w:rsidRPr="007856FB">
        <w:rPr>
          <w:rFonts w:ascii="Cambria" w:hAnsi="Cambria" w:cs="Tahoma"/>
          <w:bCs/>
          <w:color w:val="000000" w:themeColor="text1"/>
          <w:lang w:val="en-US"/>
        </w:rPr>
        <w:tab/>
      </w:r>
      <w:r w:rsidRPr="007856FB">
        <w:rPr>
          <w:rFonts w:ascii="Cambria" w:hAnsi="Cambria" w:cs="Tahoma"/>
          <w:bCs/>
          <w:color w:val="000000" w:themeColor="text1"/>
          <w:lang w:val="en-US"/>
        </w:rPr>
        <w:tab/>
      </w:r>
      <w:r w:rsidRPr="007856FB">
        <w:rPr>
          <w:rFonts w:ascii="Cambria" w:hAnsi="Cambria" w:cs="Tahoma"/>
          <w:b/>
          <w:color w:val="000000" w:themeColor="text1"/>
          <w:lang w:val="en-US"/>
        </w:rPr>
        <w:t>Q &amp; A</w:t>
      </w:r>
    </w:p>
    <w:p w14:paraId="3C851383" w14:textId="2E4EE9CD" w:rsidR="00E829FA" w:rsidRDefault="00B96FF0" w:rsidP="009872C4">
      <w:pPr>
        <w:jc w:val="both"/>
        <w:textAlignment w:val="baseline"/>
        <w:rPr>
          <w:rFonts w:ascii="Cambria" w:hAnsi="Cambria" w:cstheme="minorHAnsi"/>
          <w:b/>
          <w:iCs/>
          <w:szCs w:val="18"/>
        </w:rPr>
      </w:pPr>
      <w:r>
        <w:rPr>
          <w:rFonts w:ascii="Cambria" w:hAnsi="Cambria" w:cstheme="minorHAnsi"/>
          <w:b/>
          <w:bCs/>
          <w:szCs w:val="20"/>
        </w:rPr>
        <w:t>1</w:t>
      </w:r>
      <w:r w:rsidR="000A44B1">
        <w:rPr>
          <w:rFonts w:ascii="Cambria" w:hAnsi="Cambria" w:cstheme="minorHAnsi"/>
          <w:b/>
          <w:bCs/>
          <w:szCs w:val="20"/>
        </w:rPr>
        <w:t>7</w:t>
      </w:r>
      <w:r>
        <w:rPr>
          <w:rFonts w:ascii="Cambria" w:hAnsi="Cambria" w:cstheme="minorHAnsi"/>
          <w:b/>
          <w:bCs/>
          <w:szCs w:val="20"/>
        </w:rPr>
        <w:t>:</w:t>
      </w:r>
      <w:r w:rsidR="009D6133">
        <w:rPr>
          <w:rFonts w:ascii="Cambria" w:hAnsi="Cambria" w:cstheme="minorHAnsi"/>
          <w:b/>
          <w:bCs/>
          <w:szCs w:val="20"/>
        </w:rPr>
        <w:t>5</w:t>
      </w:r>
      <w:r w:rsidR="00F4161B">
        <w:rPr>
          <w:rFonts w:ascii="Cambria" w:hAnsi="Cambria" w:cstheme="minorHAnsi"/>
          <w:b/>
          <w:bCs/>
          <w:szCs w:val="20"/>
        </w:rPr>
        <w:t>5</w:t>
      </w:r>
      <w:r w:rsidRPr="00AC7FBF">
        <w:rPr>
          <w:rFonts w:ascii="Cambria" w:hAnsi="Cambria" w:cstheme="minorHAnsi"/>
          <w:bCs/>
          <w:color w:val="FF0000"/>
          <w:szCs w:val="20"/>
        </w:rPr>
        <w:tab/>
      </w:r>
      <w:r w:rsidRPr="00F1099A">
        <w:rPr>
          <w:rFonts w:ascii="Cambria" w:hAnsi="Cambria" w:cstheme="minorHAnsi"/>
          <w:bCs/>
          <w:iCs/>
          <w:szCs w:val="18"/>
        </w:rPr>
        <w:tab/>
      </w:r>
      <w:r w:rsidRPr="00F1099A">
        <w:rPr>
          <w:rFonts w:ascii="Cambria" w:hAnsi="Cambria" w:cstheme="minorHAnsi"/>
          <w:bCs/>
          <w:iCs/>
          <w:szCs w:val="18"/>
        </w:rPr>
        <w:tab/>
      </w:r>
      <w:r w:rsidRPr="00F1099A">
        <w:rPr>
          <w:rFonts w:ascii="Cambria" w:hAnsi="Cambria" w:cstheme="minorHAnsi"/>
          <w:b/>
          <w:iCs/>
          <w:szCs w:val="18"/>
        </w:rPr>
        <w:t xml:space="preserve">Concluding remarks </w:t>
      </w:r>
      <w:r>
        <w:rPr>
          <w:rFonts w:ascii="Cambria" w:hAnsi="Cambria" w:cstheme="minorHAnsi"/>
          <w:b/>
          <w:iCs/>
          <w:szCs w:val="18"/>
        </w:rPr>
        <w:t>and next steps</w:t>
      </w:r>
    </w:p>
    <w:sectPr w:rsidR="00E829FA" w:rsidSect="002B1808">
      <w:headerReference w:type="default" r:id="rId9"/>
      <w:footerReference w:type="even" r:id="rId10"/>
      <w:footerReference w:type="default" r:id="rId11"/>
      <w:pgSz w:w="11900" w:h="16820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4A29" w14:textId="77777777" w:rsidR="00C23BDF" w:rsidRDefault="00C23BDF" w:rsidP="002D6057">
      <w:r>
        <w:separator/>
      </w:r>
    </w:p>
  </w:endnote>
  <w:endnote w:type="continuationSeparator" w:id="0">
    <w:p w14:paraId="4FE52800" w14:textId="77777777" w:rsidR="00C23BDF" w:rsidRDefault="00C23BDF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1836E2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1836E2" w:rsidRDefault="00000000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99A" w14:textId="77777777" w:rsidR="001836E2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0E4AF" w14:textId="30B21801" w:rsidR="00AA12FB" w:rsidRPr="00C44565" w:rsidRDefault="00000000" w:rsidP="00C44565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Open Sans" w:hAnsi="Open Sans"/>
        <w:color w:val="000000" w:themeColor="text1"/>
        <w:u w:val="single"/>
      </w:rPr>
    </w:pPr>
    <w:hyperlink r:id="rId1" w:history="1">
      <w:r w:rsidR="00A81B5E" w:rsidRPr="00194847">
        <w:rPr>
          <w:rStyle w:val="Hyperlink"/>
          <w:rFonts w:ascii="Open Sans" w:hAnsi="Open Sans"/>
          <w:color w:val="000000" w:themeColor="text1"/>
        </w:rPr>
        <w:t>www.ercst.org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6E81" w14:textId="77777777" w:rsidR="00C23BDF" w:rsidRDefault="00C23BDF" w:rsidP="002D6057">
      <w:r>
        <w:separator/>
      </w:r>
    </w:p>
  </w:footnote>
  <w:footnote w:type="continuationSeparator" w:id="0">
    <w:p w14:paraId="707BE20D" w14:textId="77777777" w:rsidR="00C23BDF" w:rsidRDefault="00C23BDF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054" w14:textId="57B37791" w:rsidR="00665930" w:rsidRDefault="00D517F5" w:rsidP="00D517F5">
    <w:pPr>
      <w:pStyle w:val="Header"/>
    </w:pPr>
    <w:r>
      <w:rPr>
        <w:noProof/>
      </w:rPr>
      <w:drawing>
        <wp:inline distT="0" distB="0" distL="0" distR="0" wp14:anchorId="1C8D1BFE" wp14:editId="6C77B06B">
          <wp:extent cx="1463040" cy="819011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B2B"/>
    <w:multiLevelType w:val="hybridMultilevel"/>
    <w:tmpl w:val="CB10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A71"/>
    <w:multiLevelType w:val="hybridMultilevel"/>
    <w:tmpl w:val="5B68F862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C21DBC"/>
    <w:multiLevelType w:val="hybridMultilevel"/>
    <w:tmpl w:val="5882FD3C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52C16"/>
    <w:multiLevelType w:val="hybridMultilevel"/>
    <w:tmpl w:val="1384FA5E"/>
    <w:lvl w:ilvl="0" w:tplc="2CCE315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963"/>
    <w:multiLevelType w:val="hybridMultilevel"/>
    <w:tmpl w:val="8C7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A4C06"/>
    <w:multiLevelType w:val="hybridMultilevel"/>
    <w:tmpl w:val="EF1CBA8E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826E3"/>
    <w:multiLevelType w:val="hybridMultilevel"/>
    <w:tmpl w:val="0144CF42"/>
    <w:lvl w:ilvl="0" w:tplc="08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5C00CA4"/>
    <w:multiLevelType w:val="hybridMultilevel"/>
    <w:tmpl w:val="2472B684"/>
    <w:lvl w:ilvl="0" w:tplc="08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8" w15:restartNumberingAfterBreak="0">
    <w:nsid w:val="19E64E1D"/>
    <w:multiLevelType w:val="hybridMultilevel"/>
    <w:tmpl w:val="EE3637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1CEA6AEE"/>
    <w:multiLevelType w:val="hybridMultilevel"/>
    <w:tmpl w:val="E9CAA99E"/>
    <w:lvl w:ilvl="0" w:tplc="50AAE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459DB"/>
    <w:multiLevelType w:val="hybridMultilevel"/>
    <w:tmpl w:val="278EF156"/>
    <w:lvl w:ilvl="0" w:tplc="29D40682">
      <w:start w:val="1"/>
      <w:numFmt w:val="upperLetter"/>
      <w:lvlText w:val="%1."/>
      <w:lvlJc w:val="left"/>
      <w:pPr>
        <w:ind w:left="28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28340B5A"/>
    <w:multiLevelType w:val="hybridMultilevel"/>
    <w:tmpl w:val="8396991E"/>
    <w:lvl w:ilvl="0" w:tplc="4E4C455E">
      <w:start w:val="10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5A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2B231238"/>
    <w:multiLevelType w:val="multilevel"/>
    <w:tmpl w:val="31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73493"/>
    <w:multiLevelType w:val="hybridMultilevel"/>
    <w:tmpl w:val="6BB67BFE"/>
    <w:lvl w:ilvl="0" w:tplc="E96C7906">
      <w:start w:val="19"/>
      <w:numFmt w:val="bullet"/>
      <w:lvlText w:val="·"/>
      <w:lvlJc w:val="left"/>
      <w:pPr>
        <w:ind w:left="800" w:hanging="44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9D7"/>
    <w:multiLevelType w:val="hybridMultilevel"/>
    <w:tmpl w:val="8DD6D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14AB6"/>
    <w:multiLevelType w:val="multilevel"/>
    <w:tmpl w:val="D7A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A3658"/>
    <w:multiLevelType w:val="hybridMultilevel"/>
    <w:tmpl w:val="022C9A8E"/>
    <w:lvl w:ilvl="0" w:tplc="E016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4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2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1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F30AF"/>
    <w:multiLevelType w:val="hybridMultilevel"/>
    <w:tmpl w:val="D8861F40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771C1"/>
    <w:multiLevelType w:val="hybridMultilevel"/>
    <w:tmpl w:val="86E0E8FE"/>
    <w:lvl w:ilvl="0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5872903"/>
    <w:multiLevelType w:val="hybridMultilevel"/>
    <w:tmpl w:val="32A6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61DC9"/>
    <w:multiLevelType w:val="hybridMultilevel"/>
    <w:tmpl w:val="284A01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5626F3"/>
    <w:multiLevelType w:val="hybridMultilevel"/>
    <w:tmpl w:val="1D105352"/>
    <w:lvl w:ilvl="0" w:tplc="C3E26B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8C171E0"/>
    <w:multiLevelType w:val="hybridMultilevel"/>
    <w:tmpl w:val="FC4C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A4CC1"/>
    <w:multiLevelType w:val="hybridMultilevel"/>
    <w:tmpl w:val="8AAED342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5" w15:restartNumberingAfterBreak="0">
    <w:nsid w:val="413D7823"/>
    <w:multiLevelType w:val="hybridMultilevel"/>
    <w:tmpl w:val="5086B2A6"/>
    <w:lvl w:ilvl="0" w:tplc="08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6" w15:restartNumberingAfterBreak="0">
    <w:nsid w:val="41A04D55"/>
    <w:multiLevelType w:val="multilevel"/>
    <w:tmpl w:val="F0B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794310"/>
    <w:multiLevelType w:val="hybridMultilevel"/>
    <w:tmpl w:val="E0E44A6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9" w15:restartNumberingAfterBreak="0">
    <w:nsid w:val="46E504E2"/>
    <w:multiLevelType w:val="hybridMultilevel"/>
    <w:tmpl w:val="199619F0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55E45"/>
    <w:multiLevelType w:val="hybridMultilevel"/>
    <w:tmpl w:val="8ADA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866DB3"/>
    <w:multiLevelType w:val="hybridMultilevel"/>
    <w:tmpl w:val="90F2FA56"/>
    <w:lvl w:ilvl="0" w:tplc="0813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2" w15:restartNumberingAfterBreak="0">
    <w:nsid w:val="4C26186A"/>
    <w:multiLevelType w:val="multilevel"/>
    <w:tmpl w:val="8E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391734"/>
    <w:multiLevelType w:val="hybridMultilevel"/>
    <w:tmpl w:val="C5A018C2"/>
    <w:lvl w:ilvl="0" w:tplc="C3E26B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043E"/>
    <w:multiLevelType w:val="multilevel"/>
    <w:tmpl w:val="D9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D37113"/>
    <w:multiLevelType w:val="hybridMultilevel"/>
    <w:tmpl w:val="5D5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73E88"/>
    <w:multiLevelType w:val="hybridMultilevel"/>
    <w:tmpl w:val="DAAC9C0C"/>
    <w:lvl w:ilvl="0" w:tplc="4E4C455E">
      <w:start w:val="105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CB4F1F"/>
    <w:multiLevelType w:val="hybridMultilevel"/>
    <w:tmpl w:val="18189364"/>
    <w:lvl w:ilvl="0" w:tplc="08E0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E2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E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C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C9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1571"/>
    <w:multiLevelType w:val="hybridMultilevel"/>
    <w:tmpl w:val="AB0EBBD2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27E5D"/>
    <w:multiLevelType w:val="hybridMultilevel"/>
    <w:tmpl w:val="A8BE1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A4B"/>
    <w:multiLevelType w:val="hybridMultilevel"/>
    <w:tmpl w:val="09600DA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1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16629"/>
    <w:multiLevelType w:val="hybridMultilevel"/>
    <w:tmpl w:val="1FB25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57768"/>
    <w:multiLevelType w:val="hybridMultilevel"/>
    <w:tmpl w:val="29C6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1FE9"/>
    <w:multiLevelType w:val="hybridMultilevel"/>
    <w:tmpl w:val="A74CC01C"/>
    <w:lvl w:ilvl="0" w:tplc="5F28E2C2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5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6" w15:restartNumberingAfterBreak="0">
    <w:nsid w:val="76700285"/>
    <w:multiLevelType w:val="hybridMultilevel"/>
    <w:tmpl w:val="A53C7332"/>
    <w:lvl w:ilvl="0" w:tplc="08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7" w15:restartNumberingAfterBreak="0">
    <w:nsid w:val="7B0E2AB5"/>
    <w:multiLevelType w:val="hybridMultilevel"/>
    <w:tmpl w:val="99549C3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7FE84191"/>
    <w:multiLevelType w:val="hybridMultilevel"/>
    <w:tmpl w:val="45CCE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594809">
    <w:abstractNumId w:val="37"/>
  </w:num>
  <w:num w:numId="2" w16cid:durableId="2045786766">
    <w:abstractNumId w:val="17"/>
  </w:num>
  <w:num w:numId="3" w16cid:durableId="1946578180">
    <w:abstractNumId w:val="45"/>
  </w:num>
  <w:num w:numId="4" w16cid:durableId="1347050669">
    <w:abstractNumId w:val="40"/>
  </w:num>
  <w:num w:numId="5" w16cid:durableId="614290349">
    <w:abstractNumId w:val="12"/>
  </w:num>
  <w:num w:numId="6" w16cid:durableId="993414547">
    <w:abstractNumId w:val="28"/>
  </w:num>
  <w:num w:numId="7" w16cid:durableId="1371690640">
    <w:abstractNumId w:val="23"/>
  </w:num>
  <w:num w:numId="8" w16cid:durableId="782117758">
    <w:abstractNumId w:val="20"/>
  </w:num>
  <w:num w:numId="9" w16cid:durableId="617834040">
    <w:abstractNumId w:val="30"/>
  </w:num>
  <w:num w:numId="10" w16cid:durableId="1446997219">
    <w:abstractNumId w:val="11"/>
  </w:num>
  <w:num w:numId="11" w16cid:durableId="1965038517">
    <w:abstractNumId w:val="5"/>
  </w:num>
  <w:num w:numId="12" w16cid:durableId="1117530041">
    <w:abstractNumId w:val="4"/>
  </w:num>
  <w:num w:numId="13" w16cid:durableId="1270818625">
    <w:abstractNumId w:val="18"/>
  </w:num>
  <w:num w:numId="14" w16cid:durableId="1129783106">
    <w:abstractNumId w:val="15"/>
  </w:num>
  <w:num w:numId="15" w16cid:durableId="1693724984">
    <w:abstractNumId w:val="8"/>
  </w:num>
  <w:num w:numId="16" w16cid:durableId="1527712568">
    <w:abstractNumId w:val="39"/>
  </w:num>
  <w:num w:numId="17" w16cid:durableId="736325342">
    <w:abstractNumId w:val="3"/>
  </w:num>
  <w:num w:numId="18" w16cid:durableId="1035738143">
    <w:abstractNumId w:val="38"/>
  </w:num>
  <w:num w:numId="19" w16cid:durableId="722145697">
    <w:abstractNumId w:val="41"/>
  </w:num>
  <w:num w:numId="20" w16cid:durableId="707529217">
    <w:abstractNumId w:val="35"/>
  </w:num>
  <w:num w:numId="21" w16cid:durableId="1826243407">
    <w:abstractNumId w:val="25"/>
  </w:num>
  <w:num w:numId="22" w16cid:durableId="1461267002">
    <w:abstractNumId w:val="10"/>
  </w:num>
  <w:num w:numId="23" w16cid:durableId="994992053">
    <w:abstractNumId w:val="47"/>
  </w:num>
  <w:num w:numId="24" w16cid:durableId="1929346171">
    <w:abstractNumId w:val="32"/>
  </w:num>
  <w:num w:numId="25" w16cid:durableId="623191687">
    <w:abstractNumId w:val="16"/>
  </w:num>
  <w:num w:numId="26" w16cid:durableId="482234212">
    <w:abstractNumId w:val="34"/>
  </w:num>
  <w:num w:numId="27" w16cid:durableId="683288891">
    <w:abstractNumId w:val="26"/>
  </w:num>
  <w:num w:numId="28" w16cid:durableId="130099628">
    <w:abstractNumId w:val="13"/>
  </w:num>
  <w:num w:numId="29" w16cid:durableId="368995942">
    <w:abstractNumId w:val="27"/>
  </w:num>
  <w:num w:numId="30" w16cid:durableId="635720083">
    <w:abstractNumId w:val="21"/>
  </w:num>
  <w:num w:numId="31" w16cid:durableId="1608003321">
    <w:abstractNumId w:val="9"/>
  </w:num>
  <w:num w:numId="32" w16cid:durableId="234241108">
    <w:abstractNumId w:val="14"/>
  </w:num>
  <w:num w:numId="33" w16cid:durableId="1636988455">
    <w:abstractNumId w:val="31"/>
  </w:num>
  <w:num w:numId="34" w16cid:durableId="1368482740">
    <w:abstractNumId w:val="42"/>
  </w:num>
  <w:num w:numId="35" w16cid:durableId="2033220071">
    <w:abstractNumId w:val="6"/>
  </w:num>
  <w:num w:numId="36" w16cid:durableId="585843275">
    <w:abstractNumId w:val="1"/>
  </w:num>
  <w:num w:numId="37" w16cid:durableId="330839580">
    <w:abstractNumId w:val="44"/>
  </w:num>
  <w:num w:numId="38" w16cid:durableId="718894790">
    <w:abstractNumId w:val="29"/>
  </w:num>
  <w:num w:numId="39" w16cid:durableId="1272200199">
    <w:abstractNumId w:val="22"/>
  </w:num>
  <w:num w:numId="40" w16cid:durableId="617568107">
    <w:abstractNumId w:val="33"/>
  </w:num>
  <w:num w:numId="41" w16cid:durableId="1780295699">
    <w:abstractNumId w:val="19"/>
  </w:num>
  <w:num w:numId="42" w16cid:durableId="1232086295">
    <w:abstractNumId w:val="2"/>
  </w:num>
  <w:num w:numId="43" w16cid:durableId="1859848694">
    <w:abstractNumId w:val="24"/>
  </w:num>
  <w:num w:numId="44" w16cid:durableId="50084357">
    <w:abstractNumId w:val="7"/>
  </w:num>
  <w:num w:numId="45" w16cid:durableId="198471219">
    <w:abstractNumId w:val="46"/>
  </w:num>
  <w:num w:numId="46" w16cid:durableId="497504634">
    <w:abstractNumId w:val="48"/>
  </w:num>
  <w:num w:numId="47" w16cid:durableId="972441840">
    <w:abstractNumId w:val="36"/>
  </w:num>
  <w:num w:numId="48" w16cid:durableId="175653480">
    <w:abstractNumId w:val="43"/>
  </w:num>
  <w:num w:numId="49" w16cid:durableId="15818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ABD"/>
    <w:rsid w:val="00003A9E"/>
    <w:rsid w:val="0000692A"/>
    <w:rsid w:val="00007628"/>
    <w:rsid w:val="00007BE6"/>
    <w:rsid w:val="000151FC"/>
    <w:rsid w:val="000212E3"/>
    <w:rsid w:val="0002241F"/>
    <w:rsid w:val="00024145"/>
    <w:rsid w:val="00032C50"/>
    <w:rsid w:val="00034A17"/>
    <w:rsid w:val="000370DA"/>
    <w:rsid w:val="00037A95"/>
    <w:rsid w:val="000423E8"/>
    <w:rsid w:val="0005114E"/>
    <w:rsid w:val="000551B9"/>
    <w:rsid w:val="000565E3"/>
    <w:rsid w:val="00056C4A"/>
    <w:rsid w:val="00064C6B"/>
    <w:rsid w:val="000706C8"/>
    <w:rsid w:val="00070A18"/>
    <w:rsid w:val="00073C75"/>
    <w:rsid w:val="00074475"/>
    <w:rsid w:val="00077534"/>
    <w:rsid w:val="00083CC8"/>
    <w:rsid w:val="00086B09"/>
    <w:rsid w:val="00087CB2"/>
    <w:rsid w:val="000940FE"/>
    <w:rsid w:val="00096F9F"/>
    <w:rsid w:val="000A007A"/>
    <w:rsid w:val="000A254C"/>
    <w:rsid w:val="000A44B1"/>
    <w:rsid w:val="000A5909"/>
    <w:rsid w:val="000A5A03"/>
    <w:rsid w:val="000B72F2"/>
    <w:rsid w:val="000C0869"/>
    <w:rsid w:val="000C2342"/>
    <w:rsid w:val="000C28D0"/>
    <w:rsid w:val="000C4FA9"/>
    <w:rsid w:val="000C6656"/>
    <w:rsid w:val="000C6F84"/>
    <w:rsid w:val="000D3602"/>
    <w:rsid w:val="000D4439"/>
    <w:rsid w:val="000D660C"/>
    <w:rsid w:val="000D78CF"/>
    <w:rsid w:val="000E7480"/>
    <w:rsid w:val="000F1116"/>
    <w:rsid w:val="000F1FAF"/>
    <w:rsid w:val="000F252B"/>
    <w:rsid w:val="000F275A"/>
    <w:rsid w:val="000F2ACD"/>
    <w:rsid w:val="000F721E"/>
    <w:rsid w:val="000F7531"/>
    <w:rsid w:val="000F7C58"/>
    <w:rsid w:val="0010088C"/>
    <w:rsid w:val="00102B64"/>
    <w:rsid w:val="00103DF9"/>
    <w:rsid w:val="00104272"/>
    <w:rsid w:val="0010618E"/>
    <w:rsid w:val="0011101F"/>
    <w:rsid w:val="00115434"/>
    <w:rsid w:val="001157F7"/>
    <w:rsid w:val="00116E29"/>
    <w:rsid w:val="001345ED"/>
    <w:rsid w:val="00140D44"/>
    <w:rsid w:val="00141B16"/>
    <w:rsid w:val="0014429E"/>
    <w:rsid w:val="001477DA"/>
    <w:rsid w:val="00147DA1"/>
    <w:rsid w:val="00150A47"/>
    <w:rsid w:val="00152758"/>
    <w:rsid w:val="00153718"/>
    <w:rsid w:val="00153F13"/>
    <w:rsid w:val="00155860"/>
    <w:rsid w:val="001569E3"/>
    <w:rsid w:val="001601D9"/>
    <w:rsid w:val="00170B6B"/>
    <w:rsid w:val="0017174D"/>
    <w:rsid w:val="001718A9"/>
    <w:rsid w:val="0017288B"/>
    <w:rsid w:val="00172FBB"/>
    <w:rsid w:val="00177A65"/>
    <w:rsid w:val="00177BE8"/>
    <w:rsid w:val="001830E4"/>
    <w:rsid w:val="001842C0"/>
    <w:rsid w:val="001850B1"/>
    <w:rsid w:val="00186116"/>
    <w:rsid w:val="00186738"/>
    <w:rsid w:val="00186AE2"/>
    <w:rsid w:val="00194847"/>
    <w:rsid w:val="001A3071"/>
    <w:rsid w:val="001A552B"/>
    <w:rsid w:val="001A7157"/>
    <w:rsid w:val="001B1228"/>
    <w:rsid w:val="001B21F8"/>
    <w:rsid w:val="001B4883"/>
    <w:rsid w:val="001B48C0"/>
    <w:rsid w:val="001B6E51"/>
    <w:rsid w:val="001B77C6"/>
    <w:rsid w:val="001C283C"/>
    <w:rsid w:val="001D029E"/>
    <w:rsid w:val="001D0343"/>
    <w:rsid w:val="001D64C2"/>
    <w:rsid w:val="001D7309"/>
    <w:rsid w:val="001E606C"/>
    <w:rsid w:val="001E7251"/>
    <w:rsid w:val="001F0B12"/>
    <w:rsid w:val="001F1BF7"/>
    <w:rsid w:val="001F4000"/>
    <w:rsid w:val="001F7109"/>
    <w:rsid w:val="002039B6"/>
    <w:rsid w:val="00206EE1"/>
    <w:rsid w:val="002140FD"/>
    <w:rsid w:val="002150EA"/>
    <w:rsid w:val="0021604D"/>
    <w:rsid w:val="0022007B"/>
    <w:rsid w:val="00232B3B"/>
    <w:rsid w:val="0023448D"/>
    <w:rsid w:val="0023494B"/>
    <w:rsid w:val="00242A5B"/>
    <w:rsid w:val="00242C6A"/>
    <w:rsid w:val="0025262F"/>
    <w:rsid w:val="00254393"/>
    <w:rsid w:val="00255888"/>
    <w:rsid w:val="002572A1"/>
    <w:rsid w:val="00264E27"/>
    <w:rsid w:val="00265E61"/>
    <w:rsid w:val="00266610"/>
    <w:rsid w:val="0026664C"/>
    <w:rsid w:val="002727AF"/>
    <w:rsid w:val="00273DA1"/>
    <w:rsid w:val="002743A8"/>
    <w:rsid w:val="002766A2"/>
    <w:rsid w:val="00277039"/>
    <w:rsid w:val="002826DA"/>
    <w:rsid w:val="002844BC"/>
    <w:rsid w:val="002845B2"/>
    <w:rsid w:val="00286B56"/>
    <w:rsid w:val="00286F12"/>
    <w:rsid w:val="00295C1A"/>
    <w:rsid w:val="002A423B"/>
    <w:rsid w:val="002A54C2"/>
    <w:rsid w:val="002B0CBA"/>
    <w:rsid w:val="002B1808"/>
    <w:rsid w:val="002B2C9D"/>
    <w:rsid w:val="002B6198"/>
    <w:rsid w:val="002B7F23"/>
    <w:rsid w:val="002C3095"/>
    <w:rsid w:val="002C63B0"/>
    <w:rsid w:val="002C7FD0"/>
    <w:rsid w:val="002D1BA2"/>
    <w:rsid w:val="002D1E09"/>
    <w:rsid w:val="002D33CB"/>
    <w:rsid w:val="002D3A76"/>
    <w:rsid w:val="002D4ADC"/>
    <w:rsid w:val="002D6057"/>
    <w:rsid w:val="002D682A"/>
    <w:rsid w:val="002D7E02"/>
    <w:rsid w:val="002E43B2"/>
    <w:rsid w:val="002F0305"/>
    <w:rsid w:val="002F2D1C"/>
    <w:rsid w:val="002F424F"/>
    <w:rsid w:val="002F5C05"/>
    <w:rsid w:val="00300FAF"/>
    <w:rsid w:val="00302F39"/>
    <w:rsid w:val="00303AD7"/>
    <w:rsid w:val="003103E1"/>
    <w:rsid w:val="00314061"/>
    <w:rsid w:val="00314FE0"/>
    <w:rsid w:val="00320702"/>
    <w:rsid w:val="00324E81"/>
    <w:rsid w:val="003257D7"/>
    <w:rsid w:val="00326F37"/>
    <w:rsid w:val="0032790C"/>
    <w:rsid w:val="00330CBE"/>
    <w:rsid w:val="00331B3D"/>
    <w:rsid w:val="0033290C"/>
    <w:rsid w:val="00332A8A"/>
    <w:rsid w:val="003355CA"/>
    <w:rsid w:val="00335868"/>
    <w:rsid w:val="00335EC7"/>
    <w:rsid w:val="00342FA2"/>
    <w:rsid w:val="00344D19"/>
    <w:rsid w:val="0034595B"/>
    <w:rsid w:val="00345C71"/>
    <w:rsid w:val="00345FAD"/>
    <w:rsid w:val="003475AA"/>
    <w:rsid w:val="00347DE4"/>
    <w:rsid w:val="00350B90"/>
    <w:rsid w:val="00351AF6"/>
    <w:rsid w:val="0036198C"/>
    <w:rsid w:val="00364E2C"/>
    <w:rsid w:val="00366DA3"/>
    <w:rsid w:val="003710AB"/>
    <w:rsid w:val="00372216"/>
    <w:rsid w:val="0037284D"/>
    <w:rsid w:val="00372EF3"/>
    <w:rsid w:val="00373C04"/>
    <w:rsid w:val="003764E8"/>
    <w:rsid w:val="00384769"/>
    <w:rsid w:val="00390BC3"/>
    <w:rsid w:val="00392AF1"/>
    <w:rsid w:val="00395B1E"/>
    <w:rsid w:val="00396B02"/>
    <w:rsid w:val="003A2789"/>
    <w:rsid w:val="003A6CE1"/>
    <w:rsid w:val="003B5B43"/>
    <w:rsid w:val="003B6CEF"/>
    <w:rsid w:val="003B704C"/>
    <w:rsid w:val="003C11AC"/>
    <w:rsid w:val="003C6119"/>
    <w:rsid w:val="003C6798"/>
    <w:rsid w:val="003D2A86"/>
    <w:rsid w:val="003D3FC3"/>
    <w:rsid w:val="003D5655"/>
    <w:rsid w:val="003E0F50"/>
    <w:rsid w:val="003E2CF4"/>
    <w:rsid w:val="003E4E59"/>
    <w:rsid w:val="003E5217"/>
    <w:rsid w:val="003F2E3E"/>
    <w:rsid w:val="003F4613"/>
    <w:rsid w:val="003F466A"/>
    <w:rsid w:val="003F4735"/>
    <w:rsid w:val="003F599D"/>
    <w:rsid w:val="003F686A"/>
    <w:rsid w:val="003F6F3B"/>
    <w:rsid w:val="003F7956"/>
    <w:rsid w:val="004042DA"/>
    <w:rsid w:val="0040727D"/>
    <w:rsid w:val="004147B8"/>
    <w:rsid w:val="00414BBB"/>
    <w:rsid w:val="00425917"/>
    <w:rsid w:val="004279E8"/>
    <w:rsid w:val="0043092D"/>
    <w:rsid w:val="00432701"/>
    <w:rsid w:val="00433BFE"/>
    <w:rsid w:val="00444996"/>
    <w:rsid w:val="00444F9A"/>
    <w:rsid w:val="0044751A"/>
    <w:rsid w:val="0046649B"/>
    <w:rsid w:val="00470977"/>
    <w:rsid w:val="00472406"/>
    <w:rsid w:val="0047366E"/>
    <w:rsid w:val="0047367E"/>
    <w:rsid w:val="00475309"/>
    <w:rsid w:val="00475B26"/>
    <w:rsid w:val="004761DA"/>
    <w:rsid w:val="0048105B"/>
    <w:rsid w:val="00482CA5"/>
    <w:rsid w:val="00483A3D"/>
    <w:rsid w:val="00485197"/>
    <w:rsid w:val="00485F0F"/>
    <w:rsid w:val="00486536"/>
    <w:rsid w:val="00491E1A"/>
    <w:rsid w:val="00493C6B"/>
    <w:rsid w:val="00494737"/>
    <w:rsid w:val="00495D46"/>
    <w:rsid w:val="00497613"/>
    <w:rsid w:val="004A0797"/>
    <w:rsid w:val="004A09B9"/>
    <w:rsid w:val="004A3416"/>
    <w:rsid w:val="004A38E2"/>
    <w:rsid w:val="004A3D58"/>
    <w:rsid w:val="004A4000"/>
    <w:rsid w:val="004B2513"/>
    <w:rsid w:val="004B37AC"/>
    <w:rsid w:val="004B5DD9"/>
    <w:rsid w:val="004D26EE"/>
    <w:rsid w:val="004D3882"/>
    <w:rsid w:val="004D4E3A"/>
    <w:rsid w:val="004D51F7"/>
    <w:rsid w:val="004D7270"/>
    <w:rsid w:val="004E250D"/>
    <w:rsid w:val="004E2AC7"/>
    <w:rsid w:val="004E444D"/>
    <w:rsid w:val="004E5B51"/>
    <w:rsid w:val="004F16CB"/>
    <w:rsid w:val="004F31A7"/>
    <w:rsid w:val="004F3469"/>
    <w:rsid w:val="00500653"/>
    <w:rsid w:val="0050092F"/>
    <w:rsid w:val="005054D4"/>
    <w:rsid w:val="00505A51"/>
    <w:rsid w:val="00506718"/>
    <w:rsid w:val="00507973"/>
    <w:rsid w:val="005128CB"/>
    <w:rsid w:val="0051356B"/>
    <w:rsid w:val="005149D6"/>
    <w:rsid w:val="00517EC7"/>
    <w:rsid w:val="00521C61"/>
    <w:rsid w:val="00524296"/>
    <w:rsid w:val="005248BA"/>
    <w:rsid w:val="00525736"/>
    <w:rsid w:val="00525F66"/>
    <w:rsid w:val="00526711"/>
    <w:rsid w:val="00527E0C"/>
    <w:rsid w:val="00530003"/>
    <w:rsid w:val="00533183"/>
    <w:rsid w:val="005400F7"/>
    <w:rsid w:val="00542286"/>
    <w:rsid w:val="00545D70"/>
    <w:rsid w:val="00546337"/>
    <w:rsid w:val="005501D8"/>
    <w:rsid w:val="005537A5"/>
    <w:rsid w:val="00566C44"/>
    <w:rsid w:val="0056777E"/>
    <w:rsid w:val="00573C78"/>
    <w:rsid w:val="00577269"/>
    <w:rsid w:val="00577F86"/>
    <w:rsid w:val="005827B9"/>
    <w:rsid w:val="00584DF3"/>
    <w:rsid w:val="00585CD8"/>
    <w:rsid w:val="00592262"/>
    <w:rsid w:val="00596AB1"/>
    <w:rsid w:val="005A010A"/>
    <w:rsid w:val="005A77F5"/>
    <w:rsid w:val="005B05BD"/>
    <w:rsid w:val="005B182C"/>
    <w:rsid w:val="005B1F71"/>
    <w:rsid w:val="005B2F4D"/>
    <w:rsid w:val="005B4E7D"/>
    <w:rsid w:val="005C0671"/>
    <w:rsid w:val="005C2125"/>
    <w:rsid w:val="005C359A"/>
    <w:rsid w:val="005C5EAC"/>
    <w:rsid w:val="005C7C04"/>
    <w:rsid w:val="005D0725"/>
    <w:rsid w:val="005D0BE4"/>
    <w:rsid w:val="005D2F11"/>
    <w:rsid w:val="005D659A"/>
    <w:rsid w:val="005D7680"/>
    <w:rsid w:val="005E088E"/>
    <w:rsid w:val="005E26EF"/>
    <w:rsid w:val="005F3574"/>
    <w:rsid w:val="005F550B"/>
    <w:rsid w:val="00600277"/>
    <w:rsid w:val="0060060E"/>
    <w:rsid w:val="00602137"/>
    <w:rsid w:val="00602441"/>
    <w:rsid w:val="00602504"/>
    <w:rsid w:val="0060456F"/>
    <w:rsid w:val="006048E5"/>
    <w:rsid w:val="006057F3"/>
    <w:rsid w:val="00606F07"/>
    <w:rsid w:val="006105B0"/>
    <w:rsid w:val="00610B50"/>
    <w:rsid w:val="0061291D"/>
    <w:rsid w:val="00612B39"/>
    <w:rsid w:val="00612B4D"/>
    <w:rsid w:val="00615A9F"/>
    <w:rsid w:val="006176A6"/>
    <w:rsid w:val="00621774"/>
    <w:rsid w:val="00622597"/>
    <w:rsid w:val="00625D4F"/>
    <w:rsid w:val="00625E8C"/>
    <w:rsid w:val="00634469"/>
    <w:rsid w:val="00634E6B"/>
    <w:rsid w:val="006352E0"/>
    <w:rsid w:val="00641726"/>
    <w:rsid w:val="00660C50"/>
    <w:rsid w:val="0066681F"/>
    <w:rsid w:val="006673E2"/>
    <w:rsid w:val="00670C49"/>
    <w:rsid w:val="006717A1"/>
    <w:rsid w:val="0067186D"/>
    <w:rsid w:val="00673292"/>
    <w:rsid w:val="006744DB"/>
    <w:rsid w:val="00674D24"/>
    <w:rsid w:val="00674F61"/>
    <w:rsid w:val="006776DA"/>
    <w:rsid w:val="00680286"/>
    <w:rsid w:val="00683DFA"/>
    <w:rsid w:val="006843A0"/>
    <w:rsid w:val="00684573"/>
    <w:rsid w:val="00685911"/>
    <w:rsid w:val="00686533"/>
    <w:rsid w:val="00686593"/>
    <w:rsid w:val="00686D55"/>
    <w:rsid w:val="0069002C"/>
    <w:rsid w:val="00690BF5"/>
    <w:rsid w:val="0069315B"/>
    <w:rsid w:val="006A29D2"/>
    <w:rsid w:val="006A342D"/>
    <w:rsid w:val="006A3891"/>
    <w:rsid w:val="006A3B89"/>
    <w:rsid w:val="006A41FC"/>
    <w:rsid w:val="006A7306"/>
    <w:rsid w:val="006B12EA"/>
    <w:rsid w:val="006B2772"/>
    <w:rsid w:val="006B3FA9"/>
    <w:rsid w:val="006B7704"/>
    <w:rsid w:val="006C3A23"/>
    <w:rsid w:val="006C5EDE"/>
    <w:rsid w:val="006C6042"/>
    <w:rsid w:val="006C6672"/>
    <w:rsid w:val="006C6C7F"/>
    <w:rsid w:val="006D0BE7"/>
    <w:rsid w:val="006D2B18"/>
    <w:rsid w:val="006D477E"/>
    <w:rsid w:val="006D61A2"/>
    <w:rsid w:val="006E0BC3"/>
    <w:rsid w:val="006E170F"/>
    <w:rsid w:val="006E2557"/>
    <w:rsid w:val="006E36BE"/>
    <w:rsid w:val="006E7BFC"/>
    <w:rsid w:val="006F3D63"/>
    <w:rsid w:val="006F7836"/>
    <w:rsid w:val="00705C5A"/>
    <w:rsid w:val="00710BAA"/>
    <w:rsid w:val="00714FBE"/>
    <w:rsid w:val="00716AB0"/>
    <w:rsid w:val="007200D9"/>
    <w:rsid w:val="007232D9"/>
    <w:rsid w:val="00724712"/>
    <w:rsid w:val="00727646"/>
    <w:rsid w:val="00730F35"/>
    <w:rsid w:val="00732403"/>
    <w:rsid w:val="00732531"/>
    <w:rsid w:val="0073421B"/>
    <w:rsid w:val="007409D8"/>
    <w:rsid w:val="0074767D"/>
    <w:rsid w:val="00754FEE"/>
    <w:rsid w:val="007574CB"/>
    <w:rsid w:val="00763597"/>
    <w:rsid w:val="00764E8A"/>
    <w:rsid w:val="00765B6A"/>
    <w:rsid w:val="00767006"/>
    <w:rsid w:val="007708F6"/>
    <w:rsid w:val="007834E4"/>
    <w:rsid w:val="007838CA"/>
    <w:rsid w:val="007853BE"/>
    <w:rsid w:val="007856F4"/>
    <w:rsid w:val="007856FB"/>
    <w:rsid w:val="007938FC"/>
    <w:rsid w:val="00793C40"/>
    <w:rsid w:val="0079499F"/>
    <w:rsid w:val="0079506D"/>
    <w:rsid w:val="007970BA"/>
    <w:rsid w:val="007977B0"/>
    <w:rsid w:val="007A2286"/>
    <w:rsid w:val="007A2A2A"/>
    <w:rsid w:val="007A5AFB"/>
    <w:rsid w:val="007A69CE"/>
    <w:rsid w:val="007A7805"/>
    <w:rsid w:val="007B6549"/>
    <w:rsid w:val="007B7900"/>
    <w:rsid w:val="007C7AEC"/>
    <w:rsid w:val="007D6D1D"/>
    <w:rsid w:val="007E4CDF"/>
    <w:rsid w:val="007E736C"/>
    <w:rsid w:val="007F0BF9"/>
    <w:rsid w:val="007F0C2D"/>
    <w:rsid w:val="007F144B"/>
    <w:rsid w:val="007F54B2"/>
    <w:rsid w:val="007F5E9D"/>
    <w:rsid w:val="008018A0"/>
    <w:rsid w:val="0080301E"/>
    <w:rsid w:val="00804F41"/>
    <w:rsid w:val="0081099B"/>
    <w:rsid w:val="0081720D"/>
    <w:rsid w:val="00820CC9"/>
    <w:rsid w:val="0082155E"/>
    <w:rsid w:val="00822EE0"/>
    <w:rsid w:val="00836378"/>
    <w:rsid w:val="0084389D"/>
    <w:rsid w:val="00844F1C"/>
    <w:rsid w:val="0084636B"/>
    <w:rsid w:val="00846A40"/>
    <w:rsid w:val="00846DB5"/>
    <w:rsid w:val="0085191A"/>
    <w:rsid w:val="008533E5"/>
    <w:rsid w:val="00853CC6"/>
    <w:rsid w:val="0085511F"/>
    <w:rsid w:val="00857476"/>
    <w:rsid w:val="00863160"/>
    <w:rsid w:val="00867BB1"/>
    <w:rsid w:val="008722EC"/>
    <w:rsid w:val="00873281"/>
    <w:rsid w:val="00874CD6"/>
    <w:rsid w:val="00874D2D"/>
    <w:rsid w:val="008809C0"/>
    <w:rsid w:val="00880C42"/>
    <w:rsid w:val="00883CEB"/>
    <w:rsid w:val="0088625E"/>
    <w:rsid w:val="00890182"/>
    <w:rsid w:val="008947FA"/>
    <w:rsid w:val="00895EFA"/>
    <w:rsid w:val="008A2358"/>
    <w:rsid w:val="008A318D"/>
    <w:rsid w:val="008A3CBF"/>
    <w:rsid w:val="008A4565"/>
    <w:rsid w:val="008A475A"/>
    <w:rsid w:val="008A55A3"/>
    <w:rsid w:val="008B0E3A"/>
    <w:rsid w:val="008B6F73"/>
    <w:rsid w:val="008C11F5"/>
    <w:rsid w:val="008C796D"/>
    <w:rsid w:val="008D1B7A"/>
    <w:rsid w:val="008D2076"/>
    <w:rsid w:val="008D500E"/>
    <w:rsid w:val="008D50AF"/>
    <w:rsid w:val="008D5548"/>
    <w:rsid w:val="008D607A"/>
    <w:rsid w:val="008E0642"/>
    <w:rsid w:val="008E2C4F"/>
    <w:rsid w:val="008E301C"/>
    <w:rsid w:val="008E308D"/>
    <w:rsid w:val="008E3DD0"/>
    <w:rsid w:val="008E5543"/>
    <w:rsid w:val="008E6A7E"/>
    <w:rsid w:val="008F57D9"/>
    <w:rsid w:val="00900019"/>
    <w:rsid w:val="00905885"/>
    <w:rsid w:val="00905FE5"/>
    <w:rsid w:val="009068A7"/>
    <w:rsid w:val="00907F5E"/>
    <w:rsid w:val="00913AC7"/>
    <w:rsid w:val="00917B49"/>
    <w:rsid w:val="00921DA5"/>
    <w:rsid w:val="009267AA"/>
    <w:rsid w:val="009278F5"/>
    <w:rsid w:val="00931870"/>
    <w:rsid w:val="00931EF6"/>
    <w:rsid w:val="00935653"/>
    <w:rsid w:val="00935E2A"/>
    <w:rsid w:val="009408C2"/>
    <w:rsid w:val="00940B54"/>
    <w:rsid w:val="0094351D"/>
    <w:rsid w:val="0094776A"/>
    <w:rsid w:val="009519C2"/>
    <w:rsid w:val="00955D58"/>
    <w:rsid w:val="0095793C"/>
    <w:rsid w:val="00962867"/>
    <w:rsid w:val="00967412"/>
    <w:rsid w:val="00967614"/>
    <w:rsid w:val="00967E85"/>
    <w:rsid w:val="00971938"/>
    <w:rsid w:val="00972D3B"/>
    <w:rsid w:val="0097307C"/>
    <w:rsid w:val="009765FF"/>
    <w:rsid w:val="00977C83"/>
    <w:rsid w:val="00985697"/>
    <w:rsid w:val="00986EE8"/>
    <w:rsid w:val="009872C4"/>
    <w:rsid w:val="00992EEF"/>
    <w:rsid w:val="009961AF"/>
    <w:rsid w:val="00997629"/>
    <w:rsid w:val="009A4552"/>
    <w:rsid w:val="009A6B5F"/>
    <w:rsid w:val="009A7CB9"/>
    <w:rsid w:val="009B0905"/>
    <w:rsid w:val="009B12E8"/>
    <w:rsid w:val="009B15FC"/>
    <w:rsid w:val="009B34FD"/>
    <w:rsid w:val="009B41D5"/>
    <w:rsid w:val="009B5CB8"/>
    <w:rsid w:val="009B73BA"/>
    <w:rsid w:val="009C02EB"/>
    <w:rsid w:val="009C0C7F"/>
    <w:rsid w:val="009C1E28"/>
    <w:rsid w:val="009C3928"/>
    <w:rsid w:val="009C7489"/>
    <w:rsid w:val="009C7E92"/>
    <w:rsid w:val="009D28EA"/>
    <w:rsid w:val="009D5EA2"/>
    <w:rsid w:val="009D6133"/>
    <w:rsid w:val="009D6D48"/>
    <w:rsid w:val="009E413E"/>
    <w:rsid w:val="009E7626"/>
    <w:rsid w:val="009F2541"/>
    <w:rsid w:val="009F4DB7"/>
    <w:rsid w:val="009F5808"/>
    <w:rsid w:val="009F603B"/>
    <w:rsid w:val="00A02A35"/>
    <w:rsid w:val="00A10B51"/>
    <w:rsid w:val="00A11FA2"/>
    <w:rsid w:val="00A1754A"/>
    <w:rsid w:val="00A17895"/>
    <w:rsid w:val="00A20396"/>
    <w:rsid w:val="00A2039D"/>
    <w:rsid w:val="00A2317F"/>
    <w:rsid w:val="00A23E5F"/>
    <w:rsid w:val="00A2589D"/>
    <w:rsid w:val="00A26972"/>
    <w:rsid w:val="00A34A97"/>
    <w:rsid w:val="00A3543B"/>
    <w:rsid w:val="00A36A21"/>
    <w:rsid w:val="00A36F95"/>
    <w:rsid w:val="00A375A8"/>
    <w:rsid w:val="00A37A68"/>
    <w:rsid w:val="00A40271"/>
    <w:rsid w:val="00A41BE3"/>
    <w:rsid w:val="00A514F0"/>
    <w:rsid w:val="00A5218E"/>
    <w:rsid w:val="00A55527"/>
    <w:rsid w:val="00A611A1"/>
    <w:rsid w:val="00A63217"/>
    <w:rsid w:val="00A642FA"/>
    <w:rsid w:val="00A6750E"/>
    <w:rsid w:val="00A737B5"/>
    <w:rsid w:val="00A738CB"/>
    <w:rsid w:val="00A81B5E"/>
    <w:rsid w:val="00A85628"/>
    <w:rsid w:val="00A935DF"/>
    <w:rsid w:val="00A952EC"/>
    <w:rsid w:val="00A9633E"/>
    <w:rsid w:val="00AA0501"/>
    <w:rsid w:val="00AA12D8"/>
    <w:rsid w:val="00AA6DA5"/>
    <w:rsid w:val="00AB258A"/>
    <w:rsid w:val="00AB555B"/>
    <w:rsid w:val="00AB77BD"/>
    <w:rsid w:val="00AC20E9"/>
    <w:rsid w:val="00AC73F1"/>
    <w:rsid w:val="00AC7B53"/>
    <w:rsid w:val="00AC7D1C"/>
    <w:rsid w:val="00AC7FBF"/>
    <w:rsid w:val="00AD0121"/>
    <w:rsid w:val="00AD2D5F"/>
    <w:rsid w:val="00AD2E89"/>
    <w:rsid w:val="00AD497F"/>
    <w:rsid w:val="00AD5BC0"/>
    <w:rsid w:val="00AD646D"/>
    <w:rsid w:val="00AD668B"/>
    <w:rsid w:val="00AD6A6B"/>
    <w:rsid w:val="00AD7C60"/>
    <w:rsid w:val="00AD7D22"/>
    <w:rsid w:val="00AE4FCE"/>
    <w:rsid w:val="00AF1A4C"/>
    <w:rsid w:val="00AF1C5E"/>
    <w:rsid w:val="00AF25A4"/>
    <w:rsid w:val="00B02BD4"/>
    <w:rsid w:val="00B04AC0"/>
    <w:rsid w:val="00B1480A"/>
    <w:rsid w:val="00B27780"/>
    <w:rsid w:val="00B33234"/>
    <w:rsid w:val="00B36D35"/>
    <w:rsid w:val="00B4169A"/>
    <w:rsid w:val="00B45093"/>
    <w:rsid w:val="00B463B3"/>
    <w:rsid w:val="00B465A9"/>
    <w:rsid w:val="00B55CFF"/>
    <w:rsid w:val="00B55E50"/>
    <w:rsid w:val="00B55FA9"/>
    <w:rsid w:val="00B60011"/>
    <w:rsid w:val="00B60984"/>
    <w:rsid w:val="00B60A4F"/>
    <w:rsid w:val="00B66CDF"/>
    <w:rsid w:val="00B66D2D"/>
    <w:rsid w:val="00B717FD"/>
    <w:rsid w:val="00B72FC1"/>
    <w:rsid w:val="00B742CB"/>
    <w:rsid w:val="00B77B20"/>
    <w:rsid w:val="00B83078"/>
    <w:rsid w:val="00B8689A"/>
    <w:rsid w:val="00B87196"/>
    <w:rsid w:val="00B91938"/>
    <w:rsid w:val="00B93F69"/>
    <w:rsid w:val="00B94ABF"/>
    <w:rsid w:val="00B96337"/>
    <w:rsid w:val="00B96FF0"/>
    <w:rsid w:val="00BA407C"/>
    <w:rsid w:val="00BA57AA"/>
    <w:rsid w:val="00BA6BA5"/>
    <w:rsid w:val="00BB161D"/>
    <w:rsid w:val="00BB2495"/>
    <w:rsid w:val="00BB313C"/>
    <w:rsid w:val="00BB45A8"/>
    <w:rsid w:val="00BB5107"/>
    <w:rsid w:val="00BB6A8C"/>
    <w:rsid w:val="00BC332F"/>
    <w:rsid w:val="00BC4314"/>
    <w:rsid w:val="00BC52AF"/>
    <w:rsid w:val="00BC5457"/>
    <w:rsid w:val="00BC677D"/>
    <w:rsid w:val="00BC6965"/>
    <w:rsid w:val="00BD10E5"/>
    <w:rsid w:val="00BD4BA3"/>
    <w:rsid w:val="00BD4E2F"/>
    <w:rsid w:val="00BD598B"/>
    <w:rsid w:val="00BE29AA"/>
    <w:rsid w:val="00BE3AE8"/>
    <w:rsid w:val="00BE3E4A"/>
    <w:rsid w:val="00BE53DF"/>
    <w:rsid w:val="00BF04EE"/>
    <w:rsid w:val="00BF12D0"/>
    <w:rsid w:val="00BF1A9F"/>
    <w:rsid w:val="00C009B0"/>
    <w:rsid w:val="00C03967"/>
    <w:rsid w:val="00C042CB"/>
    <w:rsid w:val="00C05BF4"/>
    <w:rsid w:val="00C06967"/>
    <w:rsid w:val="00C11106"/>
    <w:rsid w:val="00C11C10"/>
    <w:rsid w:val="00C20D00"/>
    <w:rsid w:val="00C21337"/>
    <w:rsid w:val="00C23BDF"/>
    <w:rsid w:val="00C24B12"/>
    <w:rsid w:val="00C3377D"/>
    <w:rsid w:val="00C35728"/>
    <w:rsid w:val="00C370A1"/>
    <w:rsid w:val="00C37260"/>
    <w:rsid w:val="00C374F4"/>
    <w:rsid w:val="00C44565"/>
    <w:rsid w:val="00C47C82"/>
    <w:rsid w:val="00C51DAA"/>
    <w:rsid w:val="00C565F8"/>
    <w:rsid w:val="00C56D77"/>
    <w:rsid w:val="00C64AA8"/>
    <w:rsid w:val="00C66739"/>
    <w:rsid w:val="00C7073A"/>
    <w:rsid w:val="00C70ED4"/>
    <w:rsid w:val="00C731B4"/>
    <w:rsid w:val="00C738EC"/>
    <w:rsid w:val="00C84940"/>
    <w:rsid w:val="00C85389"/>
    <w:rsid w:val="00C90CD2"/>
    <w:rsid w:val="00C9652C"/>
    <w:rsid w:val="00C97D09"/>
    <w:rsid w:val="00CA1EB6"/>
    <w:rsid w:val="00CA5BE4"/>
    <w:rsid w:val="00CA66D4"/>
    <w:rsid w:val="00CA7D79"/>
    <w:rsid w:val="00CB314F"/>
    <w:rsid w:val="00CB5F59"/>
    <w:rsid w:val="00CC1A9C"/>
    <w:rsid w:val="00CC4BB1"/>
    <w:rsid w:val="00CC56E4"/>
    <w:rsid w:val="00CC6770"/>
    <w:rsid w:val="00CC7F5E"/>
    <w:rsid w:val="00CD1420"/>
    <w:rsid w:val="00CD31F5"/>
    <w:rsid w:val="00CF10E7"/>
    <w:rsid w:val="00CF1B22"/>
    <w:rsid w:val="00CF2E52"/>
    <w:rsid w:val="00CF77B3"/>
    <w:rsid w:val="00D0078E"/>
    <w:rsid w:val="00D00BA8"/>
    <w:rsid w:val="00D0104F"/>
    <w:rsid w:val="00D0777B"/>
    <w:rsid w:val="00D10760"/>
    <w:rsid w:val="00D12D15"/>
    <w:rsid w:val="00D131A8"/>
    <w:rsid w:val="00D148AD"/>
    <w:rsid w:val="00D22C81"/>
    <w:rsid w:val="00D24912"/>
    <w:rsid w:val="00D25097"/>
    <w:rsid w:val="00D33BFF"/>
    <w:rsid w:val="00D342F6"/>
    <w:rsid w:val="00D37B55"/>
    <w:rsid w:val="00D4029A"/>
    <w:rsid w:val="00D4121B"/>
    <w:rsid w:val="00D417F4"/>
    <w:rsid w:val="00D47EF6"/>
    <w:rsid w:val="00D517F5"/>
    <w:rsid w:val="00D5256D"/>
    <w:rsid w:val="00D54027"/>
    <w:rsid w:val="00D55164"/>
    <w:rsid w:val="00D6136C"/>
    <w:rsid w:val="00D62BDB"/>
    <w:rsid w:val="00D62C72"/>
    <w:rsid w:val="00D762DF"/>
    <w:rsid w:val="00D77AD4"/>
    <w:rsid w:val="00D82502"/>
    <w:rsid w:val="00D92120"/>
    <w:rsid w:val="00D94514"/>
    <w:rsid w:val="00D94AE8"/>
    <w:rsid w:val="00D965EE"/>
    <w:rsid w:val="00DA1AAA"/>
    <w:rsid w:val="00DA5EAB"/>
    <w:rsid w:val="00DA613F"/>
    <w:rsid w:val="00DB5DD6"/>
    <w:rsid w:val="00DB791F"/>
    <w:rsid w:val="00DC01B8"/>
    <w:rsid w:val="00DC1FF3"/>
    <w:rsid w:val="00DC276F"/>
    <w:rsid w:val="00DC52EA"/>
    <w:rsid w:val="00DC650C"/>
    <w:rsid w:val="00DC7A16"/>
    <w:rsid w:val="00DD0448"/>
    <w:rsid w:val="00DD3D3C"/>
    <w:rsid w:val="00DD485C"/>
    <w:rsid w:val="00DD4D4A"/>
    <w:rsid w:val="00DD52D4"/>
    <w:rsid w:val="00DD7050"/>
    <w:rsid w:val="00DE1A42"/>
    <w:rsid w:val="00DE4636"/>
    <w:rsid w:val="00E004E9"/>
    <w:rsid w:val="00E03856"/>
    <w:rsid w:val="00E04218"/>
    <w:rsid w:val="00E06678"/>
    <w:rsid w:val="00E120D0"/>
    <w:rsid w:val="00E20F6E"/>
    <w:rsid w:val="00E21AF9"/>
    <w:rsid w:val="00E249CB"/>
    <w:rsid w:val="00E27323"/>
    <w:rsid w:val="00E31C20"/>
    <w:rsid w:val="00E3330A"/>
    <w:rsid w:val="00E42A67"/>
    <w:rsid w:val="00E45473"/>
    <w:rsid w:val="00E47602"/>
    <w:rsid w:val="00E4767B"/>
    <w:rsid w:val="00E51DF4"/>
    <w:rsid w:val="00E537F4"/>
    <w:rsid w:val="00E56225"/>
    <w:rsid w:val="00E65B25"/>
    <w:rsid w:val="00E67EC3"/>
    <w:rsid w:val="00E71EAF"/>
    <w:rsid w:val="00E72E32"/>
    <w:rsid w:val="00E75C06"/>
    <w:rsid w:val="00E75CB6"/>
    <w:rsid w:val="00E76EAF"/>
    <w:rsid w:val="00E779A8"/>
    <w:rsid w:val="00E829FA"/>
    <w:rsid w:val="00E84FEF"/>
    <w:rsid w:val="00E965DA"/>
    <w:rsid w:val="00EA1C76"/>
    <w:rsid w:val="00EA230D"/>
    <w:rsid w:val="00EA2D76"/>
    <w:rsid w:val="00EB04C5"/>
    <w:rsid w:val="00EB411D"/>
    <w:rsid w:val="00EC1A34"/>
    <w:rsid w:val="00EC2E33"/>
    <w:rsid w:val="00EC336F"/>
    <w:rsid w:val="00EC58B3"/>
    <w:rsid w:val="00ED19D8"/>
    <w:rsid w:val="00ED5AE3"/>
    <w:rsid w:val="00EE03D7"/>
    <w:rsid w:val="00EE2A2E"/>
    <w:rsid w:val="00EE5D77"/>
    <w:rsid w:val="00EE7FAA"/>
    <w:rsid w:val="00EF4B75"/>
    <w:rsid w:val="00EF50AC"/>
    <w:rsid w:val="00EF5B99"/>
    <w:rsid w:val="00EF7A56"/>
    <w:rsid w:val="00F04633"/>
    <w:rsid w:val="00F06041"/>
    <w:rsid w:val="00F06487"/>
    <w:rsid w:val="00F06FDD"/>
    <w:rsid w:val="00F1050C"/>
    <w:rsid w:val="00F107EF"/>
    <w:rsid w:val="00F1099A"/>
    <w:rsid w:val="00F15A66"/>
    <w:rsid w:val="00F16008"/>
    <w:rsid w:val="00F2174C"/>
    <w:rsid w:val="00F22B0C"/>
    <w:rsid w:val="00F2654B"/>
    <w:rsid w:val="00F266C3"/>
    <w:rsid w:val="00F30823"/>
    <w:rsid w:val="00F31BF9"/>
    <w:rsid w:val="00F331A6"/>
    <w:rsid w:val="00F338B2"/>
    <w:rsid w:val="00F35C86"/>
    <w:rsid w:val="00F37B02"/>
    <w:rsid w:val="00F4161B"/>
    <w:rsid w:val="00F41C67"/>
    <w:rsid w:val="00F42A35"/>
    <w:rsid w:val="00F42D25"/>
    <w:rsid w:val="00F42D8F"/>
    <w:rsid w:val="00F43533"/>
    <w:rsid w:val="00F467EE"/>
    <w:rsid w:val="00F5143C"/>
    <w:rsid w:val="00F5378D"/>
    <w:rsid w:val="00F55CC9"/>
    <w:rsid w:val="00F5758B"/>
    <w:rsid w:val="00F602A9"/>
    <w:rsid w:val="00F61835"/>
    <w:rsid w:val="00F63B4A"/>
    <w:rsid w:val="00F64965"/>
    <w:rsid w:val="00F649FA"/>
    <w:rsid w:val="00F721F2"/>
    <w:rsid w:val="00F75C21"/>
    <w:rsid w:val="00F84FD4"/>
    <w:rsid w:val="00F86961"/>
    <w:rsid w:val="00F86D95"/>
    <w:rsid w:val="00F92FA9"/>
    <w:rsid w:val="00F93435"/>
    <w:rsid w:val="00F94EF0"/>
    <w:rsid w:val="00F952FB"/>
    <w:rsid w:val="00FA38D6"/>
    <w:rsid w:val="00FA651E"/>
    <w:rsid w:val="00FA694D"/>
    <w:rsid w:val="00FB3323"/>
    <w:rsid w:val="00FB4A99"/>
    <w:rsid w:val="00FB4D21"/>
    <w:rsid w:val="00FB5936"/>
    <w:rsid w:val="00FC37C4"/>
    <w:rsid w:val="00FC3D24"/>
    <w:rsid w:val="00FC4037"/>
    <w:rsid w:val="00FC507B"/>
    <w:rsid w:val="00FC61C9"/>
    <w:rsid w:val="00FD2894"/>
    <w:rsid w:val="00FD3A19"/>
    <w:rsid w:val="00FE2FD5"/>
    <w:rsid w:val="00FE3D38"/>
    <w:rsid w:val="00FE6174"/>
    <w:rsid w:val="00FE720B"/>
    <w:rsid w:val="00FF75CE"/>
    <w:rsid w:val="31AAA4C8"/>
    <w:rsid w:val="40AACDF9"/>
    <w:rsid w:val="7732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5EE2E124-CAA8-104C-AB5D-F3D9863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paragraph" w:styleId="BalloonText">
    <w:name w:val="Balloon Text"/>
    <w:basedOn w:val="Normal"/>
    <w:link w:val="BalloonTextChar"/>
    <w:uiPriority w:val="99"/>
    <w:semiHidden/>
    <w:unhideWhenUsed/>
    <w:rsid w:val="00500653"/>
    <w:rPr>
      <w:rFonts w:eastAsiaTheme="minorEastAsia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3"/>
    <w:rPr>
      <w:rFonts w:ascii="Times New Roman" w:eastAsiaTheme="minorEastAsia" w:hAnsi="Times New Roman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4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65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65"/>
    <w:rPr>
      <w:rFonts w:eastAsiaTheme="minorEastAsia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65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81B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FA9"/>
    <w:pPr>
      <w:spacing w:before="100" w:beforeAutospacing="1" w:after="100" w:afterAutospacing="1"/>
    </w:pPr>
    <w:rPr>
      <w:lang w:eastAsia="en-US"/>
    </w:rPr>
  </w:style>
  <w:style w:type="table" w:styleId="GridTable2-Accent1">
    <w:name w:val="Grid Table 2 Accent 1"/>
    <w:basedOn w:val="TableNormal"/>
    <w:uiPriority w:val="47"/>
    <w:rsid w:val="00F15A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rsid w:val="00B96FF0"/>
    <w:pPr>
      <w:spacing w:before="100" w:beforeAutospacing="1" w:after="100" w:afterAutospacing="1"/>
    </w:pPr>
    <w:rPr>
      <w:lang w:val="nl-BE" w:eastAsia="nl-BE"/>
    </w:rPr>
  </w:style>
  <w:style w:type="character" w:customStyle="1" w:styleId="eop">
    <w:name w:val="eop"/>
    <w:basedOn w:val="DefaultParagraphFont"/>
    <w:rsid w:val="00B96FF0"/>
  </w:style>
  <w:style w:type="character" w:styleId="UnresolvedMention">
    <w:name w:val="Unresolved Mention"/>
    <w:basedOn w:val="DefaultParagraphFont"/>
    <w:uiPriority w:val="99"/>
    <w:semiHidden/>
    <w:unhideWhenUsed/>
    <w:rsid w:val="00E75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9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6A21"/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D3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23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88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-fQ-5w6QTlCfYKO5aBcT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about-ercst/val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457D6-DB64-462F-A75E-A920FCA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Bente de Graeve</cp:lastModifiedBy>
  <cp:revision>7</cp:revision>
  <cp:lastPrinted>2022-05-30T16:03:00Z</cp:lastPrinted>
  <dcterms:created xsi:type="dcterms:W3CDTF">2022-09-01T08:42:00Z</dcterms:created>
  <dcterms:modified xsi:type="dcterms:W3CDTF">2022-09-13T12:12:00Z</dcterms:modified>
</cp:coreProperties>
</file>