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5EBB" w14:textId="322D4E6D" w:rsidR="00242C6A" w:rsidRPr="00A15A21" w:rsidRDefault="006D477E" w:rsidP="00683DFA">
      <w:pPr>
        <w:pStyle w:val="Paragrafobase"/>
        <w:jc w:val="center"/>
        <w:rPr>
          <w:rFonts w:ascii="Cambria" w:hAnsi="Cambria" w:cstheme="minorHAnsi"/>
          <w:b/>
          <w:bCs/>
          <w:color w:val="auto"/>
          <w:sz w:val="44"/>
          <w:szCs w:val="44"/>
          <w:lang w:val="en-US"/>
        </w:rPr>
      </w:pPr>
      <w:r w:rsidRPr="00A15A21">
        <w:rPr>
          <w:rFonts w:ascii="Cambria" w:hAnsi="Cambria" w:cstheme="minorHAnsi"/>
          <w:b/>
          <w:bCs/>
          <w:color w:val="auto"/>
          <w:sz w:val="44"/>
          <w:szCs w:val="44"/>
          <w:lang w:val="en-US"/>
        </w:rPr>
        <w:t>Border Carbon Adjustment in the EU</w:t>
      </w:r>
    </w:p>
    <w:p w14:paraId="09FF4BF6" w14:textId="46E8C202" w:rsidR="000F74C4" w:rsidRPr="00A15A21" w:rsidRDefault="00B701CB" w:rsidP="00F86927">
      <w:pPr>
        <w:tabs>
          <w:tab w:val="center" w:pos="4816"/>
          <w:tab w:val="left" w:pos="6674"/>
        </w:tabs>
        <w:spacing w:before="120"/>
        <w:jc w:val="center"/>
        <w:rPr>
          <w:rFonts w:ascii="Cambria" w:hAnsi="Cambria" w:cs="Tahoma"/>
          <w:b/>
          <w:bCs/>
          <w:color w:val="000000" w:themeColor="text1"/>
          <w:sz w:val="28"/>
          <w:szCs w:val="22"/>
          <w:lang w:val="en-US"/>
        </w:rPr>
      </w:pPr>
      <w:r>
        <w:rPr>
          <w:rFonts w:ascii="Cambria" w:hAnsi="Cambria" w:cs="Tahoma"/>
          <w:b/>
          <w:bCs/>
          <w:color w:val="000000" w:themeColor="text1"/>
          <w:sz w:val="28"/>
          <w:szCs w:val="22"/>
          <w:lang w:val="en-US"/>
        </w:rPr>
        <w:t xml:space="preserve">CBAM </w:t>
      </w:r>
      <w:r w:rsidR="00E92E0B">
        <w:rPr>
          <w:rFonts w:ascii="Cambria" w:hAnsi="Cambria" w:cs="Tahoma"/>
          <w:b/>
          <w:bCs/>
          <w:color w:val="000000" w:themeColor="text1"/>
          <w:sz w:val="28"/>
          <w:szCs w:val="22"/>
          <w:lang w:val="en-US"/>
        </w:rPr>
        <w:t>Scope 2 emissions</w:t>
      </w:r>
    </w:p>
    <w:p w14:paraId="6603CD2C" w14:textId="77777777" w:rsidR="00A5349A" w:rsidRPr="00CD2672" w:rsidRDefault="00A5349A" w:rsidP="00202AD2">
      <w:pPr>
        <w:spacing w:after="120"/>
        <w:rPr>
          <w:rFonts w:ascii="Cambria" w:hAnsi="Cambria" w:cs="Tahoma"/>
          <w:b/>
          <w:bCs/>
          <w:color w:val="000000" w:themeColor="text1"/>
          <w:lang w:val="en-US"/>
        </w:rPr>
      </w:pPr>
    </w:p>
    <w:p w14:paraId="47418FBC" w14:textId="177DFF8E" w:rsidR="00202AD2" w:rsidRPr="00A15A21" w:rsidRDefault="00202AD2" w:rsidP="00202AD2">
      <w:pPr>
        <w:spacing w:after="120"/>
        <w:jc w:val="center"/>
        <w:rPr>
          <w:rFonts w:ascii="Cambria" w:hAnsi="Cambria" w:cs="Tahoma"/>
          <w:b/>
          <w:bCs/>
          <w:i/>
          <w:iCs/>
          <w:color w:val="000000" w:themeColor="text1"/>
          <w:lang w:val="en-US"/>
        </w:rPr>
      </w:pPr>
      <w:r w:rsidRPr="00A15A21">
        <w:rPr>
          <w:rFonts w:ascii="Cambria" w:hAnsi="Cambria" w:cs="Tahoma"/>
          <w:b/>
          <w:bCs/>
          <w:i/>
          <w:iCs/>
          <w:color w:val="000000" w:themeColor="text1"/>
          <w:lang w:val="en-US"/>
        </w:rPr>
        <w:t xml:space="preserve">This meeting is </w:t>
      </w:r>
      <w:r w:rsidR="00B701CB">
        <w:rPr>
          <w:rFonts w:ascii="Cambria" w:hAnsi="Cambria" w:cs="Tahoma"/>
          <w:b/>
          <w:bCs/>
          <w:i/>
          <w:iCs/>
          <w:color w:val="000000" w:themeColor="text1"/>
          <w:lang w:val="en-US"/>
        </w:rPr>
        <w:t>by invitation only</w:t>
      </w:r>
    </w:p>
    <w:p w14:paraId="35D21093" w14:textId="77777777" w:rsidR="00694323" w:rsidRDefault="00694323" w:rsidP="00255888">
      <w:pPr>
        <w:rPr>
          <w:rFonts w:ascii="Cambria" w:hAnsi="Cambria" w:cs="Tahoma"/>
          <w:b/>
          <w:bCs/>
          <w:color w:val="000000" w:themeColor="text1"/>
          <w:sz w:val="21"/>
          <w:szCs w:val="16"/>
          <w:lang w:val="en-US"/>
        </w:rPr>
      </w:pPr>
    </w:p>
    <w:p w14:paraId="3C0AF94A" w14:textId="60F14169" w:rsidR="00255888" w:rsidRPr="00A15A21" w:rsidRDefault="002D6057" w:rsidP="00255888">
      <w:pPr>
        <w:rPr>
          <w:rFonts w:ascii="Cambria" w:hAnsi="Cambria" w:cstheme="minorHAnsi"/>
          <w:lang w:val="en-US"/>
        </w:rPr>
      </w:pPr>
      <w:r w:rsidRPr="00A15A21">
        <w:rPr>
          <w:rFonts w:ascii="Cambria" w:hAnsi="Cambria" w:cstheme="minorHAnsi"/>
          <w:b/>
          <w:lang w:val="en-US"/>
        </w:rPr>
        <w:t>Date</w:t>
      </w:r>
      <w:r w:rsidRPr="00A15A21">
        <w:rPr>
          <w:rFonts w:ascii="Cambria" w:hAnsi="Cambria" w:cstheme="minorHAnsi"/>
          <w:lang w:val="en-US"/>
        </w:rPr>
        <w:t xml:space="preserve">: </w:t>
      </w:r>
      <w:r w:rsidR="00E92E0B">
        <w:rPr>
          <w:rFonts w:ascii="Cambria" w:hAnsi="Cambria" w:cstheme="minorHAnsi"/>
          <w:lang w:val="en-US"/>
        </w:rPr>
        <w:t xml:space="preserve">March </w:t>
      </w:r>
      <w:r w:rsidR="00B701CB">
        <w:rPr>
          <w:rFonts w:ascii="Cambria" w:hAnsi="Cambria" w:cstheme="minorHAnsi"/>
          <w:lang w:val="en-US"/>
        </w:rPr>
        <w:t>2</w:t>
      </w:r>
      <w:r w:rsidR="00E92E0B" w:rsidRPr="00E92E0B">
        <w:rPr>
          <w:rFonts w:ascii="Cambria" w:hAnsi="Cambria" w:cstheme="minorHAnsi"/>
          <w:vertAlign w:val="superscript"/>
          <w:lang w:val="en-US"/>
        </w:rPr>
        <w:t>nd</w:t>
      </w:r>
      <w:r w:rsidRPr="00A15A21">
        <w:rPr>
          <w:rFonts w:ascii="Cambria" w:hAnsi="Cambria" w:cstheme="minorHAnsi"/>
          <w:lang w:val="en-US"/>
        </w:rPr>
        <w:t>, 20</w:t>
      </w:r>
      <w:r w:rsidR="006D477E" w:rsidRPr="00A15A21">
        <w:rPr>
          <w:rFonts w:ascii="Cambria" w:hAnsi="Cambria" w:cstheme="minorHAnsi"/>
          <w:lang w:val="en-US"/>
        </w:rPr>
        <w:t>2</w:t>
      </w:r>
      <w:r w:rsidR="00B5613C">
        <w:rPr>
          <w:rFonts w:ascii="Cambria" w:hAnsi="Cambria" w:cstheme="minorHAnsi"/>
          <w:lang w:val="en-US"/>
        </w:rPr>
        <w:t>2</w:t>
      </w:r>
    </w:p>
    <w:p w14:paraId="6C21BFB5" w14:textId="0531897A" w:rsidR="001C567E" w:rsidRPr="001C567E" w:rsidRDefault="002D6057" w:rsidP="001C567E">
      <w:pPr>
        <w:rPr>
          <w:rFonts w:ascii="Cambria" w:hAnsi="Cambria" w:cstheme="minorHAnsi"/>
          <w:b/>
          <w:bCs/>
          <w:szCs w:val="28"/>
          <w:lang w:val="en-US"/>
        </w:rPr>
      </w:pPr>
      <w:r w:rsidRPr="00A15A21">
        <w:rPr>
          <w:rFonts w:ascii="Cambria" w:hAnsi="Cambria" w:cstheme="minorHAnsi"/>
          <w:b/>
          <w:szCs w:val="28"/>
          <w:lang w:val="en-US"/>
        </w:rPr>
        <w:t>Time:</w:t>
      </w:r>
      <w:r w:rsidRPr="00A15A21">
        <w:rPr>
          <w:rFonts w:ascii="Cambria" w:hAnsi="Cambria" w:cstheme="minorHAnsi"/>
          <w:szCs w:val="28"/>
          <w:lang w:val="en-US"/>
        </w:rPr>
        <w:t xml:space="preserve"> </w:t>
      </w:r>
      <w:r w:rsidR="00EB411D" w:rsidRPr="00A15A21">
        <w:rPr>
          <w:rFonts w:ascii="Cambria" w:hAnsi="Cambria" w:cstheme="minorHAnsi"/>
          <w:szCs w:val="28"/>
          <w:lang w:val="en-US"/>
        </w:rPr>
        <w:t>1</w:t>
      </w:r>
      <w:r w:rsidR="00CC5F78">
        <w:rPr>
          <w:rFonts w:ascii="Cambria" w:hAnsi="Cambria" w:cstheme="minorHAnsi"/>
          <w:szCs w:val="28"/>
          <w:lang w:val="en-US"/>
        </w:rPr>
        <w:t>5</w:t>
      </w:r>
      <w:r w:rsidR="00D131A8" w:rsidRPr="00A15A21">
        <w:rPr>
          <w:rFonts w:ascii="Cambria" w:hAnsi="Cambria" w:cstheme="minorHAnsi"/>
          <w:szCs w:val="28"/>
          <w:lang w:val="en-US"/>
        </w:rPr>
        <w:t>:</w:t>
      </w:r>
      <w:r w:rsidR="00FD5B0F">
        <w:rPr>
          <w:rFonts w:ascii="Cambria" w:hAnsi="Cambria" w:cstheme="minorHAnsi"/>
          <w:szCs w:val="28"/>
          <w:lang w:val="en-US"/>
        </w:rPr>
        <w:t>0</w:t>
      </w:r>
      <w:r w:rsidR="00D131A8" w:rsidRPr="00A15A21">
        <w:rPr>
          <w:rFonts w:ascii="Cambria" w:hAnsi="Cambria" w:cstheme="minorHAnsi"/>
          <w:szCs w:val="28"/>
          <w:lang w:val="en-US"/>
        </w:rPr>
        <w:t>0 – 1</w:t>
      </w:r>
      <w:r w:rsidR="002D60A4">
        <w:rPr>
          <w:rFonts w:ascii="Cambria" w:hAnsi="Cambria" w:cstheme="minorHAnsi"/>
          <w:szCs w:val="28"/>
          <w:lang w:val="en-US"/>
        </w:rPr>
        <w:t>7:00</w:t>
      </w:r>
      <w:r w:rsidR="007409D8" w:rsidRPr="00A15A21">
        <w:rPr>
          <w:rFonts w:ascii="Cambria" w:hAnsi="Cambria" w:cstheme="minorHAnsi"/>
          <w:szCs w:val="28"/>
          <w:lang w:val="en-US"/>
        </w:rPr>
        <w:t xml:space="preserve"> </w:t>
      </w:r>
      <w:r w:rsidR="00CC5F78">
        <w:rPr>
          <w:rFonts w:ascii="Cambria" w:hAnsi="Cambria" w:cstheme="minorHAnsi"/>
          <w:szCs w:val="28"/>
          <w:lang w:val="en-US"/>
        </w:rPr>
        <w:t>CET</w:t>
      </w:r>
      <w:r w:rsidR="00255888" w:rsidRPr="00A15A21">
        <w:rPr>
          <w:rFonts w:ascii="Cambria" w:hAnsi="Cambria" w:cstheme="minorHAnsi"/>
          <w:szCs w:val="28"/>
          <w:lang w:val="en-US"/>
        </w:rPr>
        <w:br/>
      </w:r>
      <w:r w:rsidRPr="00A15A21">
        <w:rPr>
          <w:rFonts w:ascii="Cambria" w:hAnsi="Cambria" w:cstheme="minorHAnsi"/>
          <w:b/>
          <w:szCs w:val="28"/>
          <w:lang w:val="en-US"/>
        </w:rPr>
        <w:t>Location</w:t>
      </w:r>
      <w:r w:rsidRPr="00A15A21">
        <w:rPr>
          <w:rFonts w:ascii="Cambria" w:hAnsi="Cambria" w:cstheme="minorHAnsi"/>
          <w:szCs w:val="28"/>
          <w:lang w:val="en-US"/>
        </w:rPr>
        <w:t xml:space="preserve">: </w:t>
      </w:r>
      <w:r w:rsidR="00CA4A73" w:rsidRPr="00445E4D">
        <w:rPr>
          <w:rFonts w:ascii="Cambria" w:hAnsi="Cambria" w:cstheme="minorHAnsi"/>
          <w:szCs w:val="28"/>
          <w:lang w:val="en-US"/>
        </w:rPr>
        <w:t>Zoom</w:t>
      </w:r>
    </w:p>
    <w:p w14:paraId="1F7C9540" w14:textId="77777777" w:rsidR="00303AD7" w:rsidRPr="00A15A21" w:rsidRDefault="00303AD7" w:rsidP="00255888">
      <w:pPr>
        <w:rPr>
          <w:rFonts w:ascii="Cambria" w:hAnsi="Cambria" w:cstheme="minorHAnsi"/>
          <w:sz w:val="11"/>
          <w:szCs w:val="8"/>
          <w:lang w:val="en-US"/>
        </w:rPr>
      </w:pPr>
    </w:p>
    <w:tbl>
      <w:tblPr>
        <w:tblpPr w:leftFromText="180" w:rightFromText="180" w:vertAnchor="text" w:tblpX="16" w:tblpY="31"/>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70"/>
      </w:tblGrid>
      <w:tr w:rsidR="007A2286" w:rsidRPr="00A15A21" w14:paraId="160A5DCA" w14:textId="77777777" w:rsidTr="00FC1312">
        <w:trPr>
          <w:trHeight w:val="416"/>
        </w:trPr>
        <w:tc>
          <w:tcPr>
            <w:tcW w:w="9570" w:type="dxa"/>
          </w:tcPr>
          <w:p w14:paraId="78F0DF82" w14:textId="77777777" w:rsidR="002302CB" w:rsidRDefault="002302CB" w:rsidP="00F212F6">
            <w:pPr>
              <w:rPr>
                <w:rFonts w:ascii="Cambria" w:hAnsi="Cambria"/>
                <w:color w:val="000000"/>
                <w:sz w:val="22"/>
                <w:szCs w:val="22"/>
              </w:rPr>
            </w:pPr>
          </w:p>
          <w:p w14:paraId="070FB19E" w14:textId="0DFB716D" w:rsidR="00FB47F5" w:rsidRDefault="00A146B2" w:rsidP="00A146B2">
            <w:r>
              <w:t>The European Commission</w:t>
            </w:r>
            <w:r w:rsidR="001B4B4D">
              <w:t xml:space="preserve"> (EC)</w:t>
            </w:r>
            <w:r>
              <w:t xml:space="preserve"> has proposed a Carbon Border Adjustment Mechanism, aiming to have the regime functional by 2023, and negotiations are ongoing on the shape of the final instrument. One of the most critically important issues, yet to be resolved, is </w:t>
            </w:r>
            <w:r w:rsidR="00FB47F5">
              <w:t xml:space="preserve">the question of whether Scope 2 emissions should be included under the mechanism. </w:t>
            </w:r>
          </w:p>
          <w:p w14:paraId="50DA47CD" w14:textId="61015DD6" w:rsidR="00636FFA" w:rsidRDefault="00636FFA" w:rsidP="00A146B2"/>
          <w:p w14:paraId="4DA8C09C" w14:textId="780CB3D8" w:rsidR="00A03E10" w:rsidRDefault="001B4B4D" w:rsidP="00A146B2">
            <w:r>
              <w:t>The EC’s proposal so far does not include Scope 2 emissions and</w:t>
            </w:r>
            <w:r w:rsidR="00636FFA">
              <w:t xml:space="preserve"> </w:t>
            </w:r>
            <w:r>
              <w:t>the Commission continues to voice serious</w:t>
            </w:r>
            <w:r w:rsidR="00636FFA">
              <w:t xml:space="preserve"> doubts about the availability of </w:t>
            </w:r>
            <w:r w:rsidR="009149ED">
              <w:t>a methodology</w:t>
            </w:r>
            <w:r w:rsidR="00636FFA">
              <w:t xml:space="preserve"> to allow the</w:t>
            </w:r>
            <w:r>
              <w:t xml:space="preserve"> necessary</w:t>
            </w:r>
            <w:r w:rsidR="00636FFA">
              <w:t xml:space="preserve"> calculation</w:t>
            </w:r>
            <w:r>
              <w:t>s for their inclusion</w:t>
            </w:r>
            <w:r w:rsidR="00636FFA">
              <w:t xml:space="preserve">. </w:t>
            </w:r>
            <w:r w:rsidR="00FA28A9">
              <w:t>This approach is also favoured by electricity-intensive sectors that fear eliminating the current system of compensation for indirect costs in favour of Scope 2 CBAM coverage will mean a loss of competitiveness due to the EU’s marginal electricity pricing model.</w:t>
            </w:r>
            <w:r w:rsidR="00A42BC7">
              <w:t xml:space="preserve"> </w:t>
            </w:r>
            <w:r w:rsidR="00636FFA">
              <w:t xml:space="preserve">However, there is some concern that not including </w:t>
            </w:r>
            <w:r w:rsidR="009149ED">
              <w:t xml:space="preserve">Scope 2 emissions may lead to </w:t>
            </w:r>
            <w:r w:rsidR="000818B1">
              <w:t>downstream leakage</w:t>
            </w:r>
            <w:r w:rsidR="00412660">
              <w:t>, thereby merely shifting the problem</w:t>
            </w:r>
            <w:r w:rsidR="00A03E10">
              <w:t xml:space="preserve"> to</w:t>
            </w:r>
            <w:r w:rsidR="00412660">
              <w:t xml:space="preserve"> </w:t>
            </w:r>
            <w:r w:rsidR="00A03E10">
              <w:t>other sectors</w:t>
            </w:r>
            <w:r w:rsidR="00412660">
              <w:t>.</w:t>
            </w:r>
            <w:r w:rsidR="00A03E10">
              <w:t xml:space="preserve"> </w:t>
            </w:r>
          </w:p>
          <w:p w14:paraId="270D464C" w14:textId="77777777" w:rsidR="00A03E10" w:rsidRDefault="00A03E10" w:rsidP="00A146B2"/>
          <w:p w14:paraId="166E1AEA" w14:textId="5385CDB2" w:rsidR="00A146B2" w:rsidRDefault="00A03E10" w:rsidP="00A146B2">
            <w:proofErr w:type="gramStart"/>
            <w:r>
              <w:t>In light of</w:t>
            </w:r>
            <w:proofErr w:type="gramEnd"/>
            <w:r>
              <w:t xml:space="preserve"> this ongoing debate, t</w:t>
            </w:r>
            <w:r w:rsidR="00A146B2">
              <w:t xml:space="preserve">his session will bring together global experts in the areas of </w:t>
            </w:r>
            <w:r w:rsidR="00941D8D">
              <w:t xml:space="preserve">economics, </w:t>
            </w:r>
            <w:r w:rsidR="00A146B2">
              <w:t>law</w:t>
            </w:r>
            <w:r w:rsidR="00941D8D">
              <w:t>,</w:t>
            </w:r>
            <w:r w:rsidR="00A146B2">
              <w:t xml:space="preserve"> and policy to explore the critical underlying questions and assess proposals to address them.</w:t>
            </w:r>
          </w:p>
          <w:p w14:paraId="7BD67979" w14:textId="77777777" w:rsidR="002302CB" w:rsidRDefault="002302CB" w:rsidP="00F212F6">
            <w:pPr>
              <w:rPr>
                <w:rFonts w:ascii="Cambria" w:hAnsi="Cambria"/>
                <w:sz w:val="22"/>
                <w:szCs w:val="22"/>
              </w:rPr>
            </w:pPr>
          </w:p>
          <w:p w14:paraId="13A402C1" w14:textId="6DFF1090" w:rsidR="003636BC" w:rsidRPr="00F212F6" w:rsidRDefault="003636BC" w:rsidP="00F212F6">
            <w:pPr>
              <w:rPr>
                <w:rFonts w:ascii="Cambria" w:hAnsi="Cambria"/>
                <w:sz w:val="22"/>
                <w:szCs w:val="22"/>
              </w:rPr>
            </w:pPr>
            <w:r w:rsidRPr="001A1F4C">
              <w:rPr>
                <w:rFonts w:ascii="Cambria" w:hAnsi="Cambria" w:cstheme="minorHAnsi"/>
                <w:bCs/>
                <w:i/>
                <w:iCs/>
                <w:sz w:val="22"/>
                <w:szCs w:val="22"/>
              </w:rPr>
              <w:t>ERCST’s project on border carbon adjustment is supported by</w:t>
            </w:r>
            <w:r w:rsidRPr="001A1F4C">
              <w:rPr>
                <w:rFonts w:ascii="Cambria" w:hAnsi="Cambria" w:cstheme="minorHAnsi"/>
                <w:bCs/>
                <w:i/>
                <w:iCs/>
                <w:sz w:val="22"/>
                <w:szCs w:val="22"/>
                <w:lang w:val="en-US"/>
              </w:rPr>
              <w:t xml:space="preserve"> BDI, CEFIC, </w:t>
            </w:r>
            <w:r>
              <w:rPr>
                <w:rFonts w:ascii="Cambria" w:hAnsi="Cambria" w:cstheme="minorHAnsi"/>
                <w:bCs/>
                <w:i/>
                <w:iCs/>
                <w:sz w:val="22"/>
                <w:szCs w:val="22"/>
                <w:lang w:val="en-US"/>
              </w:rPr>
              <w:t>EBRD,</w:t>
            </w:r>
            <w:r>
              <w:t xml:space="preserve"> </w:t>
            </w:r>
            <w:proofErr w:type="spellStart"/>
            <w:r w:rsidRPr="00B60984">
              <w:rPr>
                <w:rFonts w:ascii="Cambria" w:hAnsi="Cambria" w:cstheme="minorHAnsi"/>
                <w:bCs/>
                <w:i/>
                <w:iCs/>
                <w:sz w:val="22"/>
                <w:szCs w:val="22"/>
                <w:lang w:val="en-US"/>
              </w:rPr>
              <w:t>Électricité</w:t>
            </w:r>
            <w:proofErr w:type="spellEnd"/>
            <w:r>
              <w:rPr>
                <w:rFonts w:ascii="Cambria" w:hAnsi="Cambria" w:cstheme="minorHAnsi"/>
                <w:bCs/>
                <w:i/>
                <w:iCs/>
                <w:sz w:val="22"/>
                <w:szCs w:val="22"/>
                <w:lang w:val="en-US"/>
              </w:rPr>
              <w:t xml:space="preserve"> de France, </w:t>
            </w:r>
            <w:r w:rsidRPr="001A1F4C">
              <w:rPr>
                <w:rFonts w:ascii="Cambria" w:hAnsi="Cambria" w:cstheme="minorHAnsi"/>
                <w:bCs/>
                <w:i/>
                <w:iCs/>
                <w:sz w:val="22"/>
                <w:szCs w:val="22"/>
              </w:rPr>
              <w:t>Enel</w:t>
            </w:r>
            <w:r w:rsidRPr="001A1F4C">
              <w:rPr>
                <w:rFonts w:ascii="Cambria" w:hAnsi="Cambria" w:cstheme="minorHAnsi"/>
                <w:bCs/>
                <w:i/>
                <w:iCs/>
                <w:sz w:val="22"/>
                <w:szCs w:val="22"/>
                <w:lang w:val="en-US"/>
              </w:rPr>
              <w:t>,</w:t>
            </w:r>
            <w:r w:rsidRPr="001A1F4C">
              <w:rPr>
                <w:rFonts w:ascii="Cambria" w:hAnsi="Cambria" w:cstheme="minorHAnsi"/>
                <w:bCs/>
                <w:i/>
                <w:iCs/>
                <w:sz w:val="22"/>
                <w:szCs w:val="22"/>
              </w:rPr>
              <w:t xml:space="preserve"> </w:t>
            </w:r>
            <w:proofErr w:type="spellStart"/>
            <w:r w:rsidRPr="001A1F4C">
              <w:rPr>
                <w:rFonts w:ascii="Cambria" w:hAnsi="Cambria" w:cstheme="minorHAnsi"/>
                <w:bCs/>
                <w:i/>
                <w:iCs/>
                <w:sz w:val="22"/>
                <w:szCs w:val="22"/>
              </w:rPr>
              <w:t>Eurofer</w:t>
            </w:r>
            <w:proofErr w:type="spellEnd"/>
            <w:r w:rsidRPr="001A1F4C">
              <w:rPr>
                <w:rFonts w:ascii="Cambria" w:hAnsi="Cambria" w:cstheme="minorHAnsi"/>
                <w:bCs/>
                <w:i/>
                <w:iCs/>
                <w:sz w:val="22"/>
                <w:szCs w:val="22"/>
              </w:rPr>
              <w:t xml:space="preserve">, </w:t>
            </w:r>
            <w:proofErr w:type="spellStart"/>
            <w:r w:rsidRPr="001A1F4C">
              <w:rPr>
                <w:rFonts w:ascii="Cambria" w:hAnsi="Cambria" w:cstheme="minorHAnsi"/>
                <w:bCs/>
                <w:i/>
                <w:iCs/>
                <w:sz w:val="22"/>
                <w:szCs w:val="22"/>
                <w:lang w:val="en-US"/>
              </w:rPr>
              <w:t>Eurometaux</w:t>
            </w:r>
            <w:proofErr w:type="spellEnd"/>
            <w:r w:rsidRPr="001A1F4C">
              <w:rPr>
                <w:rFonts w:ascii="Cambria" w:hAnsi="Cambria" w:cstheme="minorHAnsi"/>
                <w:bCs/>
                <w:i/>
                <w:iCs/>
                <w:sz w:val="22"/>
                <w:szCs w:val="22"/>
                <w:lang w:val="en-US"/>
              </w:rPr>
              <w:t>,</w:t>
            </w:r>
            <w:r>
              <w:rPr>
                <w:rFonts w:ascii="Cambria" w:hAnsi="Cambria" w:cstheme="minorHAnsi"/>
                <w:bCs/>
                <w:i/>
                <w:iCs/>
                <w:sz w:val="22"/>
                <w:szCs w:val="22"/>
                <w:lang w:val="en-US"/>
              </w:rPr>
              <w:t xml:space="preserve"> ExxonMobil,</w:t>
            </w:r>
            <w:r w:rsidRPr="001A1F4C">
              <w:rPr>
                <w:rFonts w:ascii="Cambria" w:hAnsi="Cambria" w:cstheme="minorHAnsi"/>
                <w:bCs/>
                <w:i/>
                <w:iCs/>
                <w:sz w:val="22"/>
                <w:szCs w:val="22"/>
                <w:lang w:val="en-US"/>
              </w:rPr>
              <w:t xml:space="preserve"> Fertilizers Europe,</w:t>
            </w:r>
            <w:r w:rsidRPr="001A1F4C">
              <w:rPr>
                <w:rFonts w:ascii="Cambria" w:hAnsi="Cambria" w:cstheme="minorHAnsi"/>
                <w:bCs/>
                <w:i/>
                <w:iCs/>
                <w:sz w:val="22"/>
                <w:szCs w:val="22"/>
              </w:rPr>
              <w:t xml:space="preserve"> </w:t>
            </w:r>
            <w:proofErr w:type="spellStart"/>
            <w:r w:rsidRPr="001A1F4C">
              <w:rPr>
                <w:rFonts w:ascii="Cambria" w:hAnsi="Cambria" w:cstheme="minorHAnsi"/>
                <w:bCs/>
                <w:i/>
                <w:iCs/>
                <w:sz w:val="22"/>
                <w:szCs w:val="22"/>
              </w:rPr>
              <w:t>FuelsEurope</w:t>
            </w:r>
            <w:proofErr w:type="spellEnd"/>
            <w:r w:rsidRPr="001A1F4C">
              <w:rPr>
                <w:rFonts w:ascii="Cambria" w:hAnsi="Cambria" w:cstheme="minorHAnsi"/>
                <w:bCs/>
                <w:i/>
                <w:iCs/>
                <w:sz w:val="22"/>
                <w:szCs w:val="22"/>
              </w:rPr>
              <w:t xml:space="preserve">, </w:t>
            </w:r>
            <w:proofErr w:type="spellStart"/>
            <w:r w:rsidRPr="00B60984">
              <w:rPr>
                <w:rFonts w:ascii="Cambria" w:hAnsi="Cambria" w:cstheme="minorHAnsi"/>
                <w:bCs/>
                <w:i/>
                <w:iCs/>
                <w:sz w:val="22"/>
                <w:szCs w:val="22"/>
                <w:lang w:val="en-US"/>
              </w:rPr>
              <w:t>Grupa</w:t>
            </w:r>
            <w:proofErr w:type="spellEnd"/>
            <w:r w:rsidRPr="00B60984">
              <w:rPr>
                <w:rFonts w:ascii="Cambria" w:hAnsi="Cambria" w:cstheme="minorHAnsi"/>
                <w:bCs/>
                <w:i/>
                <w:iCs/>
                <w:sz w:val="22"/>
                <w:szCs w:val="22"/>
                <w:lang w:val="en-US"/>
              </w:rPr>
              <w:t xml:space="preserve"> </w:t>
            </w:r>
            <w:proofErr w:type="spellStart"/>
            <w:r w:rsidRPr="00B60984">
              <w:rPr>
                <w:rFonts w:ascii="Cambria" w:hAnsi="Cambria" w:cstheme="minorHAnsi"/>
                <w:bCs/>
                <w:i/>
                <w:iCs/>
                <w:sz w:val="22"/>
                <w:szCs w:val="22"/>
                <w:lang w:val="en-US"/>
              </w:rPr>
              <w:t>Azoty</w:t>
            </w:r>
            <w:proofErr w:type="spellEnd"/>
            <w:r w:rsidRPr="00B60984">
              <w:rPr>
                <w:rFonts w:ascii="Cambria" w:hAnsi="Cambria" w:cstheme="minorHAnsi"/>
                <w:bCs/>
                <w:i/>
                <w:iCs/>
                <w:sz w:val="22"/>
                <w:szCs w:val="22"/>
                <w:lang w:val="en-US"/>
              </w:rPr>
              <w:t xml:space="preserve">, </w:t>
            </w:r>
            <w:proofErr w:type="spellStart"/>
            <w:r w:rsidRPr="001A1F4C">
              <w:rPr>
                <w:rFonts w:ascii="Cambria" w:hAnsi="Cambria" w:cstheme="minorHAnsi"/>
                <w:bCs/>
                <w:i/>
                <w:iCs/>
                <w:sz w:val="22"/>
                <w:szCs w:val="22"/>
              </w:rPr>
              <w:t>HeidelbergCement</w:t>
            </w:r>
            <w:proofErr w:type="spellEnd"/>
            <w:r w:rsidRPr="001A1F4C">
              <w:rPr>
                <w:rFonts w:ascii="Cambria" w:hAnsi="Cambria" w:cstheme="minorHAnsi"/>
                <w:bCs/>
                <w:i/>
                <w:iCs/>
                <w:sz w:val="22"/>
                <w:szCs w:val="22"/>
              </w:rPr>
              <w:t>,</w:t>
            </w:r>
            <w:r w:rsidRPr="001A1F4C">
              <w:rPr>
                <w:rFonts w:ascii="Cambria" w:hAnsi="Cambria" w:cstheme="minorHAnsi"/>
                <w:bCs/>
                <w:i/>
                <w:iCs/>
                <w:sz w:val="22"/>
                <w:szCs w:val="22"/>
                <w:lang w:val="en-US"/>
              </w:rPr>
              <w:t xml:space="preserve"> </w:t>
            </w:r>
            <w:r w:rsidRPr="001A1F4C">
              <w:rPr>
                <w:rFonts w:ascii="Cambria" w:hAnsi="Cambria" w:cstheme="minorHAnsi"/>
                <w:bCs/>
                <w:i/>
                <w:iCs/>
                <w:sz w:val="22"/>
                <w:szCs w:val="22"/>
              </w:rPr>
              <w:t xml:space="preserve">the Government of France, the Government of Germany, </w:t>
            </w:r>
            <w:r w:rsidRPr="001A1F4C">
              <w:rPr>
                <w:rFonts w:ascii="Cambria" w:hAnsi="Cambria" w:cstheme="minorHAnsi"/>
                <w:bCs/>
                <w:i/>
                <w:iCs/>
                <w:sz w:val="22"/>
                <w:szCs w:val="22"/>
                <w:lang w:val="en-US"/>
              </w:rPr>
              <w:t xml:space="preserve">the Government of Spain, </w:t>
            </w:r>
            <w:r w:rsidRPr="001A1F4C">
              <w:rPr>
                <w:rFonts w:ascii="Cambria" w:hAnsi="Cambria" w:cstheme="minorHAnsi"/>
                <w:bCs/>
                <w:i/>
                <w:iCs/>
                <w:sz w:val="22"/>
                <w:szCs w:val="22"/>
              </w:rPr>
              <w:t>Met</w:t>
            </w:r>
            <w:proofErr w:type="spellStart"/>
            <w:r w:rsidRPr="001A1F4C">
              <w:rPr>
                <w:rFonts w:ascii="Cambria" w:hAnsi="Cambria" w:cstheme="minorHAnsi"/>
                <w:bCs/>
                <w:i/>
                <w:iCs/>
                <w:sz w:val="22"/>
                <w:szCs w:val="22"/>
                <w:lang w:val="en-US"/>
              </w:rPr>
              <w:t>i</w:t>
            </w:r>
            <w:r w:rsidRPr="001A1F4C">
              <w:rPr>
                <w:rFonts w:ascii="Cambria" w:hAnsi="Cambria" w:cstheme="minorHAnsi"/>
                <w:bCs/>
                <w:i/>
                <w:iCs/>
                <w:sz w:val="22"/>
                <w:szCs w:val="22"/>
              </w:rPr>
              <w:t>nvest</w:t>
            </w:r>
            <w:proofErr w:type="spellEnd"/>
            <w:r w:rsidRPr="00B60984">
              <w:rPr>
                <w:rFonts w:ascii="Cambria" w:hAnsi="Cambria" w:cstheme="minorHAnsi"/>
                <w:bCs/>
                <w:i/>
                <w:iCs/>
                <w:sz w:val="22"/>
                <w:szCs w:val="22"/>
                <w:lang w:val="en-US"/>
              </w:rPr>
              <w:t xml:space="preserve"> and </w:t>
            </w:r>
            <w:r w:rsidRPr="001A1F4C">
              <w:rPr>
                <w:rFonts w:ascii="Cambria" w:hAnsi="Cambria" w:cstheme="minorHAnsi"/>
                <w:bCs/>
                <w:i/>
                <w:iCs/>
                <w:sz w:val="22"/>
                <w:szCs w:val="22"/>
              </w:rPr>
              <w:t>Solvay</w:t>
            </w:r>
            <w:r w:rsidRPr="001A1F4C">
              <w:rPr>
                <w:rFonts w:ascii="Cambria" w:hAnsi="Cambria" w:cstheme="minorHAnsi"/>
                <w:bCs/>
                <w:i/>
                <w:iCs/>
                <w:sz w:val="22"/>
                <w:szCs w:val="22"/>
                <w:lang w:val="en-US"/>
              </w:rPr>
              <w:t>.</w:t>
            </w:r>
          </w:p>
        </w:tc>
      </w:tr>
    </w:tbl>
    <w:p w14:paraId="0D22E119" w14:textId="77777777" w:rsidR="00E27323" w:rsidRPr="00A15A21" w:rsidRDefault="00E27323" w:rsidP="004F16CB">
      <w:pPr>
        <w:jc w:val="both"/>
        <w:textAlignment w:val="baseline"/>
        <w:rPr>
          <w:rFonts w:ascii="Cambria" w:hAnsi="Cambria" w:cstheme="minorHAnsi"/>
          <w:bCs/>
          <w:szCs w:val="20"/>
          <w:lang w:val="en-US"/>
        </w:rPr>
      </w:pPr>
    </w:p>
    <w:p w14:paraId="48CA6289" w14:textId="574FF11D" w:rsidR="007A486D" w:rsidRPr="00A15A21" w:rsidRDefault="007A486D" w:rsidP="007A486D">
      <w:pPr>
        <w:ind w:left="2124" w:hanging="2124"/>
        <w:jc w:val="both"/>
        <w:textAlignment w:val="baseline"/>
        <w:rPr>
          <w:rFonts w:ascii="Cambria" w:hAnsi="Cambria" w:cstheme="minorHAnsi"/>
          <w:bCs/>
          <w:szCs w:val="20"/>
          <w:lang w:val="en-US"/>
        </w:rPr>
      </w:pPr>
      <w:r w:rsidRPr="00A15A21">
        <w:rPr>
          <w:rFonts w:ascii="Cambria" w:hAnsi="Cambria" w:cstheme="minorHAnsi"/>
          <w:bCs/>
          <w:szCs w:val="20"/>
          <w:lang w:val="en-US"/>
        </w:rPr>
        <w:t>1</w:t>
      </w:r>
      <w:r w:rsidR="0065395A">
        <w:rPr>
          <w:rFonts w:ascii="Cambria" w:hAnsi="Cambria" w:cstheme="minorHAnsi"/>
          <w:bCs/>
          <w:szCs w:val="20"/>
          <w:lang w:val="en-US"/>
        </w:rPr>
        <w:t>5</w:t>
      </w:r>
      <w:r w:rsidRPr="00A15A21">
        <w:rPr>
          <w:rFonts w:ascii="Cambria" w:hAnsi="Cambria" w:cstheme="minorHAnsi"/>
          <w:bCs/>
          <w:szCs w:val="20"/>
          <w:lang w:val="en-US"/>
        </w:rPr>
        <w:t>:</w:t>
      </w:r>
      <w:r w:rsidR="00FD37E7">
        <w:rPr>
          <w:rFonts w:ascii="Cambria" w:hAnsi="Cambria" w:cstheme="minorHAnsi"/>
          <w:bCs/>
          <w:szCs w:val="20"/>
          <w:lang w:val="en-US"/>
        </w:rPr>
        <w:t>00</w:t>
      </w:r>
      <w:r w:rsidRPr="00A15A21">
        <w:rPr>
          <w:rFonts w:ascii="Cambria" w:hAnsi="Cambria" w:cstheme="minorHAnsi"/>
          <w:bCs/>
          <w:szCs w:val="20"/>
          <w:lang w:val="en-US"/>
        </w:rPr>
        <w:tab/>
      </w:r>
      <w:r w:rsidR="00E63D56">
        <w:rPr>
          <w:rFonts w:ascii="Cambria" w:hAnsi="Cambria" w:cs="Tahoma"/>
          <w:b/>
          <w:bCs/>
          <w:color w:val="000000" w:themeColor="text1"/>
          <w:szCs w:val="20"/>
          <w:lang w:val="en-US"/>
        </w:rPr>
        <w:t>Opening and introduction</w:t>
      </w:r>
    </w:p>
    <w:p w14:paraId="542AEBA8" w14:textId="18F1EC0D" w:rsidR="007A486D" w:rsidRDefault="007A486D" w:rsidP="007A486D">
      <w:pPr>
        <w:pStyle w:val="ListParagraph"/>
        <w:numPr>
          <w:ilvl w:val="0"/>
          <w:numId w:val="33"/>
        </w:numPr>
        <w:rPr>
          <w:rFonts w:ascii="Cambria" w:hAnsi="Cambria" w:cstheme="minorHAnsi"/>
          <w:sz w:val="24"/>
          <w:szCs w:val="24"/>
        </w:rPr>
      </w:pPr>
      <w:r w:rsidRPr="00A15A21">
        <w:rPr>
          <w:rFonts w:ascii="Cambria" w:hAnsi="Cambria" w:cstheme="minorHAnsi"/>
          <w:sz w:val="24"/>
          <w:szCs w:val="24"/>
        </w:rPr>
        <w:t>A</w:t>
      </w:r>
      <w:r w:rsidR="004A34C5">
        <w:rPr>
          <w:rFonts w:ascii="Cambria" w:hAnsi="Cambria" w:cstheme="minorHAnsi"/>
          <w:sz w:val="24"/>
          <w:szCs w:val="24"/>
        </w:rPr>
        <w:t>ndrei</w:t>
      </w:r>
      <w:r w:rsidRPr="00A15A21">
        <w:rPr>
          <w:rFonts w:ascii="Cambria" w:hAnsi="Cambria" w:cstheme="minorHAnsi"/>
          <w:sz w:val="24"/>
          <w:szCs w:val="24"/>
        </w:rPr>
        <w:t xml:space="preserve"> </w:t>
      </w:r>
      <w:proofErr w:type="spellStart"/>
      <w:r w:rsidRPr="00A15A21">
        <w:rPr>
          <w:rFonts w:ascii="Cambria" w:hAnsi="Cambria" w:cstheme="minorHAnsi"/>
          <w:sz w:val="24"/>
          <w:szCs w:val="24"/>
        </w:rPr>
        <w:t>Marcu</w:t>
      </w:r>
      <w:proofErr w:type="spellEnd"/>
      <w:r w:rsidRPr="00A15A21">
        <w:rPr>
          <w:rFonts w:ascii="Cambria" w:hAnsi="Cambria" w:cstheme="minorHAnsi"/>
          <w:sz w:val="24"/>
          <w:szCs w:val="24"/>
        </w:rPr>
        <w:t>, Director, ERCST</w:t>
      </w:r>
    </w:p>
    <w:p w14:paraId="6106B4C2" w14:textId="77777777" w:rsidR="00C05730" w:rsidRPr="00C05730" w:rsidRDefault="00C05730" w:rsidP="00C05730">
      <w:pPr>
        <w:pStyle w:val="ListParagraph"/>
        <w:numPr>
          <w:ilvl w:val="0"/>
          <w:numId w:val="33"/>
        </w:numPr>
        <w:rPr>
          <w:rFonts w:ascii="Cambria" w:hAnsi="Cambria" w:cstheme="minorHAnsi"/>
          <w:sz w:val="24"/>
          <w:szCs w:val="24"/>
        </w:rPr>
      </w:pPr>
      <w:r w:rsidRPr="00C05730">
        <w:rPr>
          <w:rFonts w:ascii="Cambria" w:hAnsi="Cambria" w:cstheme="minorHAnsi"/>
          <w:sz w:val="24"/>
          <w:szCs w:val="24"/>
        </w:rPr>
        <w:t xml:space="preserve">M. </w:t>
      </w:r>
      <w:proofErr w:type="spellStart"/>
      <w:r w:rsidRPr="00C05730">
        <w:rPr>
          <w:rFonts w:ascii="Cambria" w:hAnsi="Cambria" w:cstheme="minorHAnsi"/>
          <w:sz w:val="24"/>
          <w:szCs w:val="24"/>
        </w:rPr>
        <w:t>Mehling</w:t>
      </w:r>
      <w:proofErr w:type="spellEnd"/>
      <w:r w:rsidRPr="00C05730">
        <w:rPr>
          <w:rFonts w:ascii="Cambria" w:hAnsi="Cambria" w:cstheme="minorHAnsi"/>
          <w:sz w:val="24"/>
          <w:szCs w:val="24"/>
        </w:rPr>
        <w:t>, ERCST</w:t>
      </w:r>
    </w:p>
    <w:p w14:paraId="13F96BB8" w14:textId="10C60688" w:rsidR="00C05730" w:rsidRPr="00C05730" w:rsidRDefault="00C05730" w:rsidP="00C05730">
      <w:pPr>
        <w:pStyle w:val="ListParagraph"/>
        <w:numPr>
          <w:ilvl w:val="0"/>
          <w:numId w:val="33"/>
        </w:numPr>
        <w:rPr>
          <w:rFonts w:ascii="Cambria" w:hAnsi="Cambria" w:cstheme="minorHAnsi"/>
          <w:sz w:val="24"/>
          <w:szCs w:val="24"/>
        </w:rPr>
      </w:pPr>
      <w:r w:rsidRPr="00C05730">
        <w:rPr>
          <w:rFonts w:ascii="Cambria" w:hAnsi="Cambria" w:cstheme="minorHAnsi"/>
          <w:sz w:val="24"/>
          <w:szCs w:val="24"/>
        </w:rPr>
        <w:t xml:space="preserve">A. </w:t>
      </w:r>
      <w:proofErr w:type="spellStart"/>
      <w:r w:rsidRPr="00C05730">
        <w:rPr>
          <w:rFonts w:ascii="Cambria" w:hAnsi="Cambria" w:cstheme="minorHAnsi"/>
          <w:sz w:val="24"/>
          <w:szCs w:val="24"/>
        </w:rPr>
        <w:t>Cosbey</w:t>
      </w:r>
      <w:proofErr w:type="spellEnd"/>
      <w:r w:rsidRPr="00C05730">
        <w:rPr>
          <w:rFonts w:ascii="Cambria" w:hAnsi="Cambria" w:cstheme="minorHAnsi"/>
          <w:sz w:val="24"/>
          <w:szCs w:val="24"/>
        </w:rPr>
        <w:t>, ERCST</w:t>
      </w:r>
    </w:p>
    <w:p w14:paraId="6C2EBF88" w14:textId="4CB49032" w:rsidR="007A486D" w:rsidRPr="00AF7DFF" w:rsidRDefault="000C0723" w:rsidP="00AF7DFF">
      <w:pPr>
        <w:ind w:left="2124" w:hanging="2124"/>
        <w:jc w:val="both"/>
        <w:textAlignment w:val="baseline"/>
        <w:rPr>
          <w:rFonts w:ascii="Cambria" w:hAnsi="Cambria" w:cstheme="minorHAnsi"/>
          <w:bCs/>
          <w:szCs w:val="20"/>
          <w:lang w:val="en-US"/>
        </w:rPr>
      </w:pPr>
      <w:r w:rsidRPr="00445E4D">
        <w:rPr>
          <w:rFonts w:ascii="Cambria" w:hAnsi="Cambria" w:cstheme="minorHAnsi"/>
          <w:bCs/>
          <w:szCs w:val="20"/>
          <w:lang w:val="en-US"/>
        </w:rPr>
        <w:t>1</w:t>
      </w:r>
      <w:r w:rsidR="0065395A">
        <w:rPr>
          <w:rFonts w:ascii="Cambria" w:hAnsi="Cambria" w:cstheme="minorHAnsi"/>
          <w:bCs/>
          <w:szCs w:val="20"/>
          <w:lang w:val="en-US"/>
        </w:rPr>
        <w:t>5</w:t>
      </w:r>
      <w:r w:rsidRPr="00445E4D">
        <w:rPr>
          <w:rFonts w:ascii="Cambria" w:hAnsi="Cambria" w:cstheme="minorHAnsi"/>
          <w:bCs/>
          <w:szCs w:val="20"/>
          <w:lang w:val="en-US"/>
        </w:rPr>
        <w:t>:</w:t>
      </w:r>
      <w:r w:rsidR="001D020F">
        <w:rPr>
          <w:rFonts w:ascii="Cambria" w:hAnsi="Cambria" w:cstheme="minorHAnsi"/>
          <w:bCs/>
          <w:szCs w:val="20"/>
          <w:lang w:val="en-US"/>
        </w:rPr>
        <w:t>15</w:t>
      </w:r>
      <w:r w:rsidRPr="00445E4D">
        <w:rPr>
          <w:rFonts w:ascii="Cambria" w:hAnsi="Cambria" w:cstheme="minorHAnsi"/>
          <w:bCs/>
          <w:szCs w:val="20"/>
          <w:lang w:val="en-US"/>
        </w:rPr>
        <w:tab/>
      </w:r>
      <w:r w:rsidR="00E63D56">
        <w:rPr>
          <w:rFonts w:ascii="Cambria" w:hAnsi="Cambria" w:cstheme="minorHAnsi"/>
          <w:b/>
          <w:szCs w:val="20"/>
          <w:lang w:val="en-US"/>
        </w:rPr>
        <w:t>K</w:t>
      </w:r>
      <w:r w:rsidR="00F212F6">
        <w:rPr>
          <w:rFonts w:ascii="Cambria" w:hAnsi="Cambria" w:cstheme="minorHAnsi"/>
          <w:b/>
          <w:szCs w:val="20"/>
          <w:lang w:val="en-US"/>
        </w:rPr>
        <w:t>ick off reactions</w:t>
      </w:r>
    </w:p>
    <w:p w14:paraId="7AA2FA5C" w14:textId="08838F16" w:rsidR="006979FA" w:rsidRPr="006979FA" w:rsidRDefault="006979FA" w:rsidP="00AF7DFF">
      <w:pPr>
        <w:pStyle w:val="ListParagraph"/>
        <w:numPr>
          <w:ilvl w:val="0"/>
          <w:numId w:val="33"/>
        </w:numPr>
        <w:rPr>
          <w:rFonts w:ascii="Cambria" w:hAnsi="Cambria" w:cstheme="minorHAnsi"/>
          <w:sz w:val="24"/>
          <w:szCs w:val="24"/>
          <w:lang w:val="nl-NL"/>
        </w:rPr>
      </w:pPr>
      <w:r w:rsidRPr="006979FA">
        <w:rPr>
          <w:rFonts w:ascii="Cambria" w:hAnsi="Cambria" w:cstheme="minorHAnsi"/>
          <w:sz w:val="24"/>
          <w:szCs w:val="24"/>
          <w:lang w:val="nl-NL"/>
        </w:rPr>
        <w:t xml:space="preserve">L. S. </w:t>
      </w:r>
      <w:proofErr w:type="spellStart"/>
      <w:r w:rsidRPr="006979FA">
        <w:rPr>
          <w:rFonts w:ascii="Cambria" w:hAnsi="Cambria" w:cstheme="minorHAnsi"/>
          <w:sz w:val="24"/>
          <w:szCs w:val="24"/>
          <w:lang w:val="nl-NL"/>
        </w:rPr>
        <w:t>Nagell</w:t>
      </w:r>
      <w:proofErr w:type="spellEnd"/>
      <w:r w:rsidRPr="006979FA">
        <w:rPr>
          <w:rFonts w:ascii="Cambria" w:hAnsi="Cambria" w:cstheme="minorHAnsi"/>
          <w:sz w:val="24"/>
          <w:szCs w:val="24"/>
          <w:lang w:val="nl-NL"/>
        </w:rPr>
        <w:t xml:space="preserve">, </w:t>
      </w:r>
      <w:proofErr w:type="spellStart"/>
      <w:r w:rsidRPr="006979FA">
        <w:rPr>
          <w:rFonts w:ascii="Cambria" w:hAnsi="Cambria" w:cstheme="minorHAnsi"/>
          <w:sz w:val="24"/>
          <w:szCs w:val="24"/>
          <w:lang w:val="nl-NL"/>
        </w:rPr>
        <w:t>Bellona</w:t>
      </w:r>
      <w:proofErr w:type="spellEnd"/>
      <w:r w:rsidRPr="006979FA">
        <w:rPr>
          <w:rFonts w:ascii="Cambria" w:hAnsi="Cambria" w:cstheme="minorHAnsi"/>
          <w:sz w:val="24"/>
          <w:szCs w:val="24"/>
          <w:lang w:val="nl-NL"/>
        </w:rPr>
        <w:t xml:space="preserve"> Europa</w:t>
      </w:r>
      <w:r w:rsidR="002D60A4">
        <w:rPr>
          <w:rFonts w:ascii="Cambria" w:hAnsi="Cambria" w:cstheme="minorHAnsi"/>
          <w:sz w:val="24"/>
          <w:szCs w:val="24"/>
          <w:lang w:val="nl-NL"/>
        </w:rPr>
        <w:t xml:space="preserve"> </w:t>
      </w:r>
    </w:p>
    <w:p w14:paraId="275A1CEC" w14:textId="144444E2" w:rsidR="006979FA" w:rsidRPr="006979FA" w:rsidRDefault="004A34C5" w:rsidP="006979FA">
      <w:pPr>
        <w:pStyle w:val="ListParagraph"/>
        <w:numPr>
          <w:ilvl w:val="0"/>
          <w:numId w:val="33"/>
        </w:numPr>
        <w:rPr>
          <w:rFonts w:ascii="Cambria" w:hAnsi="Cambria" w:cstheme="minorHAnsi"/>
          <w:sz w:val="24"/>
          <w:szCs w:val="24"/>
        </w:rPr>
      </w:pPr>
      <w:r w:rsidRPr="00B47E89">
        <w:rPr>
          <w:rFonts w:ascii="Cambria" w:hAnsi="Cambria" w:cstheme="minorHAnsi"/>
          <w:sz w:val="24"/>
          <w:szCs w:val="24"/>
        </w:rPr>
        <w:t>O</w:t>
      </w:r>
      <w:r w:rsidR="00AB0D3B">
        <w:rPr>
          <w:rFonts w:ascii="Cambria" w:hAnsi="Cambria" w:cstheme="minorHAnsi"/>
          <w:sz w:val="24"/>
          <w:szCs w:val="24"/>
        </w:rPr>
        <w:t>.</w:t>
      </w:r>
      <w:r w:rsidRPr="00B47E89">
        <w:rPr>
          <w:rFonts w:ascii="Cambria" w:hAnsi="Cambria" w:cstheme="minorHAnsi"/>
          <w:sz w:val="24"/>
          <w:szCs w:val="24"/>
        </w:rPr>
        <w:t xml:space="preserve"> Sartor, </w:t>
      </w:r>
      <w:proofErr w:type="spellStart"/>
      <w:r w:rsidRPr="00B47E89">
        <w:rPr>
          <w:rFonts w:ascii="Cambria" w:hAnsi="Cambria" w:cstheme="minorHAnsi"/>
          <w:sz w:val="24"/>
          <w:szCs w:val="24"/>
        </w:rPr>
        <w:t>AgoraEnergiewende</w:t>
      </w:r>
      <w:proofErr w:type="spellEnd"/>
      <w:r w:rsidR="002D60A4">
        <w:rPr>
          <w:rFonts w:ascii="Cambria" w:hAnsi="Cambria" w:cstheme="minorHAnsi"/>
          <w:sz w:val="24"/>
          <w:szCs w:val="24"/>
        </w:rPr>
        <w:t xml:space="preserve"> </w:t>
      </w:r>
    </w:p>
    <w:p w14:paraId="6BB34E46" w14:textId="1867A7A6" w:rsidR="006979FA" w:rsidRPr="00B47E89" w:rsidRDefault="006979FA" w:rsidP="00AF7DFF">
      <w:pPr>
        <w:pStyle w:val="ListParagraph"/>
        <w:numPr>
          <w:ilvl w:val="0"/>
          <w:numId w:val="33"/>
        </w:numPr>
        <w:rPr>
          <w:rFonts w:ascii="Cambria" w:hAnsi="Cambria" w:cstheme="minorHAnsi"/>
          <w:sz w:val="24"/>
          <w:szCs w:val="24"/>
        </w:rPr>
      </w:pPr>
      <w:r>
        <w:rPr>
          <w:rFonts w:ascii="Cambria" w:hAnsi="Cambria" w:cstheme="minorHAnsi"/>
          <w:sz w:val="24"/>
          <w:szCs w:val="24"/>
        </w:rPr>
        <w:t xml:space="preserve">C. </w:t>
      </w:r>
      <w:proofErr w:type="spellStart"/>
      <w:r>
        <w:rPr>
          <w:rFonts w:ascii="Cambria" w:hAnsi="Cambria" w:cstheme="minorHAnsi"/>
          <w:sz w:val="24"/>
          <w:szCs w:val="24"/>
        </w:rPr>
        <w:t>O’Donoghue</w:t>
      </w:r>
      <w:proofErr w:type="spellEnd"/>
      <w:r>
        <w:rPr>
          <w:rFonts w:ascii="Cambria" w:hAnsi="Cambria" w:cstheme="minorHAnsi"/>
          <w:sz w:val="24"/>
          <w:szCs w:val="24"/>
        </w:rPr>
        <w:t xml:space="preserve">, </w:t>
      </w:r>
      <w:proofErr w:type="spellStart"/>
      <w:r>
        <w:rPr>
          <w:rFonts w:ascii="Cambria" w:hAnsi="Cambria" w:cstheme="minorHAnsi"/>
          <w:sz w:val="24"/>
          <w:szCs w:val="24"/>
        </w:rPr>
        <w:t>Eurometaux</w:t>
      </w:r>
      <w:proofErr w:type="spellEnd"/>
    </w:p>
    <w:p w14:paraId="14DD5C6B" w14:textId="795432B3" w:rsidR="00F37AC6" w:rsidRPr="00DA5487" w:rsidRDefault="00A15A21" w:rsidP="00DA5487">
      <w:pPr>
        <w:spacing w:line="276" w:lineRule="auto"/>
        <w:jc w:val="both"/>
        <w:textAlignment w:val="baseline"/>
        <w:rPr>
          <w:rFonts w:ascii="Cambria" w:hAnsi="Cambria" w:cstheme="minorHAnsi"/>
        </w:rPr>
      </w:pPr>
      <w:r w:rsidRPr="00A15A21">
        <w:rPr>
          <w:rFonts w:ascii="Cambria" w:hAnsi="Cambria" w:cstheme="minorHAnsi"/>
          <w:bCs/>
          <w:szCs w:val="20"/>
          <w:lang w:val="en-US"/>
        </w:rPr>
        <w:t>1</w:t>
      </w:r>
      <w:r w:rsidR="002D60A4">
        <w:rPr>
          <w:rFonts w:ascii="Cambria" w:hAnsi="Cambria" w:cstheme="minorHAnsi"/>
          <w:bCs/>
          <w:szCs w:val="20"/>
          <w:lang w:val="en-US"/>
        </w:rPr>
        <w:t>5</w:t>
      </w:r>
      <w:r w:rsidR="0065395A">
        <w:rPr>
          <w:rFonts w:ascii="Cambria" w:hAnsi="Cambria" w:cstheme="minorHAnsi"/>
          <w:bCs/>
          <w:szCs w:val="20"/>
          <w:lang w:val="en-US"/>
        </w:rPr>
        <w:t>:</w:t>
      </w:r>
      <w:r w:rsidR="002D60A4">
        <w:rPr>
          <w:rFonts w:ascii="Cambria" w:hAnsi="Cambria" w:cstheme="minorHAnsi"/>
          <w:bCs/>
          <w:szCs w:val="20"/>
          <w:lang w:val="en-US"/>
        </w:rPr>
        <w:t>50</w:t>
      </w:r>
      <w:r w:rsidRPr="00A15A21">
        <w:rPr>
          <w:rFonts w:ascii="Cambria" w:hAnsi="Cambria" w:cstheme="minorHAnsi"/>
          <w:bCs/>
          <w:szCs w:val="20"/>
          <w:lang w:val="en-US"/>
        </w:rPr>
        <w:tab/>
      </w:r>
      <w:r w:rsidRPr="00A15A21">
        <w:rPr>
          <w:rFonts w:ascii="Cambria" w:hAnsi="Cambria" w:cstheme="minorHAnsi"/>
          <w:bCs/>
          <w:iCs/>
          <w:szCs w:val="18"/>
          <w:lang w:val="en-US"/>
        </w:rPr>
        <w:tab/>
      </w:r>
      <w:r w:rsidRPr="00A15A21">
        <w:rPr>
          <w:rFonts w:ascii="Cambria" w:hAnsi="Cambria" w:cstheme="minorHAnsi"/>
          <w:bCs/>
          <w:iCs/>
          <w:szCs w:val="18"/>
          <w:lang w:val="en-US"/>
        </w:rPr>
        <w:tab/>
      </w:r>
      <w:r w:rsidR="00C30583">
        <w:rPr>
          <w:rFonts w:ascii="Cambria" w:hAnsi="Cambria" w:cstheme="minorHAnsi"/>
          <w:b/>
          <w:iCs/>
          <w:szCs w:val="18"/>
          <w:lang w:val="en-US"/>
        </w:rPr>
        <w:t>R</w:t>
      </w:r>
      <w:r w:rsidR="00F37AC6" w:rsidRPr="00A15A21">
        <w:rPr>
          <w:rFonts w:ascii="Cambria" w:hAnsi="Cambria" w:cstheme="minorHAnsi"/>
          <w:b/>
          <w:iCs/>
          <w:szCs w:val="18"/>
          <w:lang w:val="en-US"/>
        </w:rPr>
        <w:t>oundtable discussion with participants</w:t>
      </w:r>
    </w:p>
    <w:p w14:paraId="670BD4BA" w14:textId="08DD13A1" w:rsidR="00801C2D" w:rsidRPr="00A15A21" w:rsidRDefault="006057F3" w:rsidP="00DA5487">
      <w:pPr>
        <w:spacing w:line="276" w:lineRule="auto"/>
        <w:jc w:val="both"/>
        <w:textAlignment w:val="baseline"/>
        <w:rPr>
          <w:rFonts w:ascii="Cambria" w:hAnsi="Cambria" w:cstheme="minorHAnsi"/>
          <w:b/>
          <w:iCs/>
          <w:szCs w:val="18"/>
          <w:lang w:val="en-US"/>
        </w:rPr>
      </w:pPr>
      <w:r w:rsidRPr="00A15A21">
        <w:rPr>
          <w:rFonts w:ascii="Cambria" w:hAnsi="Cambria" w:cstheme="minorHAnsi"/>
          <w:bCs/>
          <w:szCs w:val="20"/>
          <w:lang w:val="en-US"/>
        </w:rPr>
        <w:t>1</w:t>
      </w:r>
      <w:r w:rsidR="002D60A4">
        <w:rPr>
          <w:rFonts w:ascii="Cambria" w:hAnsi="Cambria" w:cstheme="minorHAnsi"/>
          <w:bCs/>
          <w:szCs w:val="20"/>
          <w:lang w:val="en-US"/>
        </w:rPr>
        <w:t>6</w:t>
      </w:r>
      <w:r w:rsidR="000F74C4" w:rsidRPr="00A15A21">
        <w:rPr>
          <w:rFonts w:ascii="Cambria" w:hAnsi="Cambria" w:cstheme="minorHAnsi"/>
          <w:bCs/>
          <w:szCs w:val="20"/>
          <w:lang w:val="en-US"/>
        </w:rPr>
        <w:t>:</w:t>
      </w:r>
      <w:r w:rsidR="002D60A4">
        <w:rPr>
          <w:rFonts w:ascii="Cambria" w:hAnsi="Cambria" w:cstheme="minorHAnsi"/>
          <w:bCs/>
          <w:szCs w:val="20"/>
          <w:lang w:val="en-US"/>
        </w:rPr>
        <w:t>5</w:t>
      </w:r>
      <w:r w:rsidR="0065395A">
        <w:rPr>
          <w:rFonts w:ascii="Cambria" w:hAnsi="Cambria" w:cstheme="minorHAnsi"/>
          <w:bCs/>
          <w:szCs w:val="20"/>
          <w:lang w:val="en-US"/>
        </w:rPr>
        <w:t>0</w:t>
      </w:r>
      <w:r w:rsidR="00A37A68" w:rsidRPr="00A15A21">
        <w:rPr>
          <w:rFonts w:ascii="Cambria" w:hAnsi="Cambria" w:cstheme="minorHAnsi"/>
          <w:bCs/>
          <w:szCs w:val="20"/>
          <w:lang w:val="en-US"/>
        </w:rPr>
        <w:tab/>
      </w:r>
      <w:r w:rsidR="00194847" w:rsidRPr="00A15A21">
        <w:rPr>
          <w:rFonts w:ascii="Cambria" w:hAnsi="Cambria" w:cstheme="minorHAnsi"/>
          <w:bCs/>
          <w:iCs/>
          <w:szCs w:val="18"/>
          <w:lang w:val="en-US"/>
        </w:rPr>
        <w:tab/>
      </w:r>
      <w:r w:rsidR="00194847" w:rsidRPr="00A15A21">
        <w:rPr>
          <w:rFonts w:ascii="Cambria" w:hAnsi="Cambria" w:cstheme="minorHAnsi"/>
          <w:bCs/>
          <w:iCs/>
          <w:szCs w:val="18"/>
          <w:lang w:val="en-US"/>
        </w:rPr>
        <w:tab/>
      </w:r>
      <w:r w:rsidR="00F37AC6" w:rsidRPr="00A15A21">
        <w:rPr>
          <w:rFonts w:ascii="Cambria" w:hAnsi="Cambria" w:cstheme="minorHAnsi"/>
          <w:b/>
          <w:iCs/>
          <w:szCs w:val="18"/>
          <w:lang w:val="en-US"/>
        </w:rPr>
        <w:t>Concluding remarks</w:t>
      </w:r>
    </w:p>
    <w:sectPr w:rsidR="00801C2D" w:rsidRPr="00A15A21" w:rsidSect="002B1808">
      <w:headerReference w:type="default" r:id="rId8"/>
      <w:footerReference w:type="even" r:id="rId9"/>
      <w:footerReference w:type="default" r:id="rId10"/>
      <w:pgSz w:w="11900" w:h="16820"/>
      <w:pgMar w:top="226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F8AC" w14:textId="77777777" w:rsidR="00433411" w:rsidRDefault="00433411" w:rsidP="002D6057">
      <w:r>
        <w:separator/>
      </w:r>
    </w:p>
  </w:endnote>
  <w:endnote w:type="continuationSeparator" w:id="0">
    <w:p w14:paraId="109D444E" w14:textId="77777777" w:rsidR="00433411" w:rsidRDefault="00433411" w:rsidP="002D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inionPro-Regular">
    <w:altName w:val="Cambria"/>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1A82" w14:textId="77777777" w:rsidR="001836E2" w:rsidRDefault="00F86D95" w:rsidP="002E05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590AA" w14:textId="77777777" w:rsidR="001836E2" w:rsidRDefault="00433411" w:rsidP="001836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199A" w14:textId="16229ABC" w:rsidR="001836E2" w:rsidRDefault="00433411" w:rsidP="002E058C">
    <w:pPr>
      <w:pStyle w:val="Footer"/>
      <w:framePr w:wrap="none" w:vAnchor="text" w:hAnchor="margin" w:xAlign="right" w:y="1"/>
      <w:rPr>
        <w:rStyle w:val="PageNumber"/>
      </w:rPr>
    </w:pPr>
  </w:p>
  <w:p w14:paraId="50F0E4AF" w14:textId="650BE8A5" w:rsidR="00AA12FB" w:rsidRPr="00231891" w:rsidRDefault="00433411" w:rsidP="00231891">
    <w:pPr>
      <w:pStyle w:val="Footer"/>
      <w:tabs>
        <w:tab w:val="clear" w:pos="4819"/>
        <w:tab w:val="clear" w:pos="9638"/>
        <w:tab w:val="left" w:pos="2160"/>
      </w:tabs>
      <w:ind w:right="360"/>
      <w:jc w:val="center"/>
      <w:rPr>
        <w:rFonts w:ascii="Open Sans" w:hAnsi="Open Sans"/>
        <w:color w:val="000000" w:themeColor="text1"/>
        <w:sz w:val="21"/>
        <w:szCs w:val="21"/>
      </w:rPr>
    </w:pPr>
    <w:hyperlink r:id="rId1" w:history="1">
      <w:r w:rsidR="00A81B5E" w:rsidRPr="00231891">
        <w:rPr>
          <w:rStyle w:val="Hyperlink"/>
          <w:rFonts w:ascii="Open Sans" w:hAnsi="Open Sans"/>
          <w:color w:val="000000" w:themeColor="text1"/>
          <w:sz w:val="21"/>
          <w:szCs w:val="21"/>
        </w:rPr>
        <w:t>www.ercst.org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FE27" w14:textId="77777777" w:rsidR="00433411" w:rsidRDefault="00433411" w:rsidP="002D6057">
      <w:r>
        <w:separator/>
      </w:r>
    </w:p>
  </w:footnote>
  <w:footnote w:type="continuationSeparator" w:id="0">
    <w:p w14:paraId="1387E79A" w14:textId="77777777" w:rsidR="00433411" w:rsidRDefault="00433411" w:rsidP="002D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3EEA" w14:textId="288CE75F" w:rsidR="000A0597" w:rsidRDefault="00396B02" w:rsidP="00665930">
    <w:pPr>
      <w:pStyle w:val="Header"/>
      <w:jc w:val="center"/>
    </w:pPr>
    <w:r>
      <w:rPr>
        <w:noProof/>
        <w:lang w:val="en-GB" w:eastAsia="en-GB"/>
      </w:rPr>
      <w:drawing>
        <wp:anchor distT="0" distB="0" distL="114300" distR="114300" simplePos="0" relativeHeight="251659264" behindDoc="1" locked="0" layoutInCell="1" allowOverlap="1" wp14:anchorId="4094FFA1" wp14:editId="64E9B718">
          <wp:simplePos x="0" y="0"/>
          <wp:positionH relativeFrom="column">
            <wp:posOffset>-54547</wp:posOffset>
          </wp:positionH>
          <wp:positionV relativeFrom="paragraph">
            <wp:posOffset>-79825</wp:posOffset>
          </wp:positionV>
          <wp:extent cx="1684117" cy="103107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ST logo decent quality.png"/>
                  <pic:cNvPicPr/>
                </pic:nvPicPr>
                <pic:blipFill>
                  <a:blip r:embed="rId1">
                    <a:extLst>
                      <a:ext uri="{28A0092B-C50C-407E-A947-70E740481C1C}">
                        <a14:useLocalDpi xmlns:a14="http://schemas.microsoft.com/office/drawing/2010/main" val="0"/>
                      </a:ext>
                    </a:extLst>
                  </a:blip>
                  <a:stretch>
                    <a:fillRect/>
                  </a:stretch>
                </pic:blipFill>
                <pic:spPr>
                  <a:xfrm>
                    <a:off x="0" y="0"/>
                    <a:ext cx="1689732" cy="1034513"/>
                  </a:xfrm>
                  <a:prstGeom prst="rect">
                    <a:avLst/>
                  </a:prstGeom>
                </pic:spPr>
              </pic:pic>
            </a:graphicData>
          </a:graphic>
          <wp14:sizeRelH relativeFrom="page">
            <wp14:pctWidth>0</wp14:pctWidth>
          </wp14:sizeRelH>
          <wp14:sizeRelV relativeFrom="page">
            <wp14:pctHeight>0</wp14:pctHeight>
          </wp14:sizeRelV>
        </wp:anchor>
      </w:drawing>
    </w:r>
  </w:p>
  <w:p w14:paraId="09276F6D" w14:textId="77777777" w:rsidR="000A0597" w:rsidRDefault="00433411" w:rsidP="00665930">
    <w:pPr>
      <w:pStyle w:val="Header"/>
      <w:jc w:val="center"/>
    </w:pPr>
  </w:p>
  <w:p w14:paraId="48EA68F6" w14:textId="77777777" w:rsidR="000A0597" w:rsidRDefault="00433411" w:rsidP="00665930">
    <w:pPr>
      <w:pStyle w:val="Header"/>
      <w:jc w:val="center"/>
    </w:pPr>
  </w:p>
  <w:p w14:paraId="63C98054" w14:textId="77777777" w:rsidR="00665930" w:rsidRDefault="00433411" w:rsidP="006659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D7B"/>
    <w:multiLevelType w:val="hybridMultilevel"/>
    <w:tmpl w:val="40BE2012"/>
    <w:lvl w:ilvl="0" w:tplc="0809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1" w15:restartNumberingAfterBreak="0">
    <w:nsid w:val="08C21DBC"/>
    <w:multiLevelType w:val="hybridMultilevel"/>
    <w:tmpl w:val="B48026AA"/>
    <w:lvl w:ilvl="0" w:tplc="08090001">
      <w:start w:val="1"/>
      <w:numFmt w:val="bullet"/>
      <w:lvlText w:val=""/>
      <w:lvlJc w:val="left"/>
      <w:pPr>
        <w:ind w:left="2484" w:hanging="360"/>
      </w:pPr>
      <w:rPr>
        <w:rFonts w:ascii="Symbol" w:hAnsi="Symbol" w:cs="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cs="Wingdings" w:hint="default"/>
      </w:rPr>
    </w:lvl>
    <w:lvl w:ilvl="3" w:tplc="08090001" w:tentative="1">
      <w:start w:val="1"/>
      <w:numFmt w:val="bullet"/>
      <w:lvlText w:val=""/>
      <w:lvlJc w:val="left"/>
      <w:pPr>
        <w:ind w:left="4644" w:hanging="360"/>
      </w:pPr>
      <w:rPr>
        <w:rFonts w:ascii="Symbol" w:hAnsi="Symbol" w:cs="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cs="Wingdings" w:hint="default"/>
      </w:rPr>
    </w:lvl>
    <w:lvl w:ilvl="6" w:tplc="08090001" w:tentative="1">
      <w:start w:val="1"/>
      <w:numFmt w:val="bullet"/>
      <w:lvlText w:val=""/>
      <w:lvlJc w:val="left"/>
      <w:pPr>
        <w:ind w:left="6804" w:hanging="360"/>
      </w:pPr>
      <w:rPr>
        <w:rFonts w:ascii="Symbol" w:hAnsi="Symbol" w:cs="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cs="Wingdings" w:hint="default"/>
      </w:rPr>
    </w:lvl>
  </w:abstractNum>
  <w:abstractNum w:abstractNumId="2" w15:restartNumberingAfterBreak="0">
    <w:nsid w:val="09152C16"/>
    <w:multiLevelType w:val="hybridMultilevel"/>
    <w:tmpl w:val="1384FA5E"/>
    <w:lvl w:ilvl="0" w:tplc="2CCE3150">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E6461C"/>
    <w:multiLevelType w:val="hybridMultilevel"/>
    <w:tmpl w:val="B8B8F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F16B4F"/>
    <w:multiLevelType w:val="hybridMultilevel"/>
    <w:tmpl w:val="E5383580"/>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DE00963"/>
    <w:multiLevelType w:val="hybridMultilevel"/>
    <w:tmpl w:val="8C786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A4C06"/>
    <w:multiLevelType w:val="hybridMultilevel"/>
    <w:tmpl w:val="EF1CBA8E"/>
    <w:lvl w:ilvl="0" w:tplc="D1BA500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E64E1D"/>
    <w:multiLevelType w:val="hybridMultilevel"/>
    <w:tmpl w:val="EE363748"/>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8" w15:restartNumberingAfterBreak="0">
    <w:nsid w:val="1CEA6AEE"/>
    <w:multiLevelType w:val="hybridMultilevel"/>
    <w:tmpl w:val="E9CAA99E"/>
    <w:lvl w:ilvl="0" w:tplc="50AAE52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459DB"/>
    <w:multiLevelType w:val="hybridMultilevel"/>
    <w:tmpl w:val="278EF156"/>
    <w:lvl w:ilvl="0" w:tplc="29D40682">
      <w:start w:val="1"/>
      <w:numFmt w:val="upperLetter"/>
      <w:lvlText w:val="%1."/>
      <w:lvlJc w:val="left"/>
      <w:pPr>
        <w:ind w:left="2846" w:hanging="360"/>
      </w:pPr>
      <w:rPr>
        <w:rFonts w:hint="default"/>
        <w:b w:val="0"/>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0" w15:restartNumberingAfterBreak="0">
    <w:nsid w:val="28340B5A"/>
    <w:multiLevelType w:val="hybridMultilevel"/>
    <w:tmpl w:val="8396991E"/>
    <w:lvl w:ilvl="0" w:tplc="4E4C455E">
      <w:start w:val="1050"/>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F0892"/>
    <w:multiLevelType w:val="hybridMultilevel"/>
    <w:tmpl w:val="05AC0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2" w15:restartNumberingAfterBreak="0">
    <w:nsid w:val="2B231238"/>
    <w:multiLevelType w:val="multilevel"/>
    <w:tmpl w:val="315E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573493"/>
    <w:multiLevelType w:val="hybridMultilevel"/>
    <w:tmpl w:val="6BB67BFE"/>
    <w:lvl w:ilvl="0" w:tplc="E96C7906">
      <w:start w:val="19"/>
      <w:numFmt w:val="bullet"/>
      <w:lvlText w:val="·"/>
      <w:lvlJc w:val="left"/>
      <w:pPr>
        <w:ind w:left="800" w:hanging="440"/>
      </w:pPr>
      <w:rPr>
        <w:rFonts w:ascii="Cambria" w:eastAsia="Times New Roman"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329D7"/>
    <w:multiLevelType w:val="hybridMultilevel"/>
    <w:tmpl w:val="8DD6DB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214AB6"/>
    <w:multiLevelType w:val="multilevel"/>
    <w:tmpl w:val="D7A2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BF30AF"/>
    <w:multiLevelType w:val="hybridMultilevel"/>
    <w:tmpl w:val="D8861F40"/>
    <w:lvl w:ilvl="0" w:tplc="D1BA500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872903"/>
    <w:multiLevelType w:val="hybridMultilevel"/>
    <w:tmpl w:val="32A67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661DC9"/>
    <w:multiLevelType w:val="hybridMultilevel"/>
    <w:tmpl w:val="284A016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375626F3"/>
    <w:multiLevelType w:val="hybridMultilevel"/>
    <w:tmpl w:val="1D105352"/>
    <w:lvl w:ilvl="0" w:tplc="C3E26B94">
      <w:start w:val="1"/>
      <w:numFmt w:val="bullet"/>
      <w:lvlText w:val=""/>
      <w:lvlJc w:val="left"/>
      <w:pPr>
        <w:ind w:left="2484" w:hanging="360"/>
      </w:pPr>
      <w:rPr>
        <w:rFonts w:ascii="Symbol" w:hAnsi="Symbol" w:hint="default"/>
        <w:sz w:val="20"/>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20" w15:restartNumberingAfterBreak="0">
    <w:nsid w:val="38C171E0"/>
    <w:multiLevelType w:val="hybridMultilevel"/>
    <w:tmpl w:val="FC4CA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3D7823"/>
    <w:multiLevelType w:val="hybridMultilevel"/>
    <w:tmpl w:val="5086B2A6"/>
    <w:lvl w:ilvl="0" w:tplc="08090001">
      <w:start w:val="1"/>
      <w:numFmt w:val="bullet"/>
      <w:lvlText w:val=""/>
      <w:lvlJc w:val="left"/>
      <w:pPr>
        <w:ind w:left="3206" w:hanging="360"/>
      </w:pPr>
      <w:rPr>
        <w:rFonts w:ascii="Symbol" w:hAnsi="Symbol" w:hint="default"/>
      </w:rPr>
    </w:lvl>
    <w:lvl w:ilvl="1" w:tplc="08090003" w:tentative="1">
      <w:start w:val="1"/>
      <w:numFmt w:val="bullet"/>
      <w:lvlText w:val="o"/>
      <w:lvlJc w:val="left"/>
      <w:pPr>
        <w:ind w:left="3926" w:hanging="360"/>
      </w:pPr>
      <w:rPr>
        <w:rFonts w:ascii="Courier New" w:hAnsi="Courier New" w:cs="Courier New" w:hint="default"/>
      </w:rPr>
    </w:lvl>
    <w:lvl w:ilvl="2" w:tplc="08090005" w:tentative="1">
      <w:start w:val="1"/>
      <w:numFmt w:val="bullet"/>
      <w:lvlText w:val=""/>
      <w:lvlJc w:val="left"/>
      <w:pPr>
        <w:ind w:left="4646" w:hanging="360"/>
      </w:pPr>
      <w:rPr>
        <w:rFonts w:ascii="Wingdings" w:hAnsi="Wingdings" w:hint="default"/>
      </w:rPr>
    </w:lvl>
    <w:lvl w:ilvl="3" w:tplc="08090001" w:tentative="1">
      <w:start w:val="1"/>
      <w:numFmt w:val="bullet"/>
      <w:lvlText w:val=""/>
      <w:lvlJc w:val="left"/>
      <w:pPr>
        <w:ind w:left="5366" w:hanging="360"/>
      </w:pPr>
      <w:rPr>
        <w:rFonts w:ascii="Symbol" w:hAnsi="Symbol" w:hint="default"/>
      </w:rPr>
    </w:lvl>
    <w:lvl w:ilvl="4" w:tplc="08090003" w:tentative="1">
      <w:start w:val="1"/>
      <w:numFmt w:val="bullet"/>
      <w:lvlText w:val="o"/>
      <w:lvlJc w:val="left"/>
      <w:pPr>
        <w:ind w:left="6086" w:hanging="360"/>
      </w:pPr>
      <w:rPr>
        <w:rFonts w:ascii="Courier New" w:hAnsi="Courier New" w:cs="Courier New" w:hint="default"/>
      </w:rPr>
    </w:lvl>
    <w:lvl w:ilvl="5" w:tplc="08090005" w:tentative="1">
      <w:start w:val="1"/>
      <w:numFmt w:val="bullet"/>
      <w:lvlText w:val=""/>
      <w:lvlJc w:val="left"/>
      <w:pPr>
        <w:ind w:left="6806" w:hanging="360"/>
      </w:pPr>
      <w:rPr>
        <w:rFonts w:ascii="Wingdings" w:hAnsi="Wingdings" w:hint="default"/>
      </w:rPr>
    </w:lvl>
    <w:lvl w:ilvl="6" w:tplc="08090001" w:tentative="1">
      <w:start w:val="1"/>
      <w:numFmt w:val="bullet"/>
      <w:lvlText w:val=""/>
      <w:lvlJc w:val="left"/>
      <w:pPr>
        <w:ind w:left="7526" w:hanging="360"/>
      </w:pPr>
      <w:rPr>
        <w:rFonts w:ascii="Symbol" w:hAnsi="Symbol" w:hint="default"/>
      </w:rPr>
    </w:lvl>
    <w:lvl w:ilvl="7" w:tplc="08090003" w:tentative="1">
      <w:start w:val="1"/>
      <w:numFmt w:val="bullet"/>
      <w:lvlText w:val="o"/>
      <w:lvlJc w:val="left"/>
      <w:pPr>
        <w:ind w:left="8246" w:hanging="360"/>
      </w:pPr>
      <w:rPr>
        <w:rFonts w:ascii="Courier New" w:hAnsi="Courier New" w:cs="Courier New" w:hint="default"/>
      </w:rPr>
    </w:lvl>
    <w:lvl w:ilvl="8" w:tplc="08090005" w:tentative="1">
      <w:start w:val="1"/>
      <w:numFmt w:val="bullet"/>
      <w:lvlText w:val=""/>
      <w:lvlJc w:val="left"/>
      <w:pPr>
        <w:ind w:left="8966" w:hanging="360"/>
      </w:pPr>
      <w:rPr>
        <w:rFonts w:ascii="Wingdings" w:hAnsi="Wingdings" w:hint="default"/>
      </w:rPr>
    </w:lvl>
  </w:abstractNum>
  <w:abstractNum w:abstractNumId="22" w15:restartNumberingAfterBreak="0">
    <w:nsid w:val="41A04D55"/>
    <w:multiLevelType w:val="multilevel"/>
    <w:tmpl w:val="F0B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794310"/>
    <w:multiLevelType w:val="hybridMultilevel"/>
    <w:tmpl w:val="E0E44A6C"/>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4"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25" w15:restartNumberingAfterBreak="0">
    <w:nsid w:val="49155E45"/>
    <w:multiLevelType w:val="hybridMultilevel"/>
    <w:tmpl w:val="8ADA4A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26186A"/>
    <w:multiLevelType w:val="multilevel"/>
    <w:tmpl w:val="8E88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05043E"/>
    <w:multiLevelType w:val="multilevel"/>
    <w:tmpl w:val="D97E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D37113"/>
    <w:multiLevelType w:val="hybridMultilevel"/>
    <w:tmpl w:val="5D58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61571"/>
    <w:multiLevelType w:val="hybridMultilevel"/>
    <w:tmpl w:val="AB0EBBD2"/>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BE27E5D"/>
    <w:multiLevelType w:val="hybridMultilevel"/>
    <w:tmpl w:val="A8BE165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E0D0B"/>
    <w:multiLevelType w:val="hybridMultilevel"/>
    <w:tmpl w:val="C49664AC"/>
    <w:lvl w:ilvl="0" w:tplc="08090001">
      <w:start w:val="1"/>
      <w:numFmt w:val="bullet"/>
      <w:lvlText w:val=""/>
      <w:lvlJc w:val="left"/>
      <w:pPr>
        <w:ind w:left="2844" w:hanging="360"/>
      </w:pPr>
      <w:rPr>
        <w:rFonts w:ascii="Symbol" w:hAnsi="Symbol" w:cs="Symbol"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cs="Wingdings" w:hint="default"/>
      </w:rPr>
    </w:lvl>
    <w:lvl w:ilvl="3" w:tplc="08090001" w:tentative="1">
      <w:start w:val="1"/>
      <w:numFmt w:val="bullet"/>
      <w:lvlText w:val=""/>
      <w:lvlJc w:val="left"/>
      <w:pPr>
        <w:ind w:left="5004" w:hanging="360"/>
      </w:pPr>
      <w:rPr>
        <w:rFonts w:ascii="Symbol" w:hAnsi="Symbol" w:cs="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cs="Wingdings" w:hint="default"/>
      </w:rPr>
    </w:lvl>
    <w:lvl w:ilvl="6" w:tplc="08090001" w:tentative="1">
      <w:start w:val="1"/>
      <w:numFmt w:val="bullet"/>
      <w:lvlText w:val=""/>
      <w:lvlJc w:val="left"/>
      <w:pPr>
        <w:ind w:left="7164" w:hanging="360"/>
      </w:pPr>
      <w:rPr>
        <w:rFonts w:ascii="Symbol" w:hAnsi="Symbol" w:cs="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cs="Wingdings" w:hint="default"/>
      </w:rPr>
    </w:lvl>
  </w:abstractNum>
  <w:abstractNum w:abstractNumId="32" w15:restartNumberingAfterBreak="0">
    <w:nsid w:val="6EC83A4B"/>
    <w:multiLevelType w:val="hybridMultilevel"/>
    <w:tmpl w:val="09600DA4"/>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33"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2FC03C7"/>
    <w:multiLevelType w:val="hybridMultilevel"/>
    <w:tmpl w:val="4B80DF84"/>
    <w:lvl w:ilvl="0" w:tplc="04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35" w15:restartNumberingAfterBreak="0">
    <w:nsid w:val="7B0E2AB5"/>
    <w:multiLevelType w:val="hybridMultilevel"/>
    <w:tmpl w:val="99549C34"/>
    <w:lvl w:ilvl="0" w:tplc="0809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36" w15:restartNumberingAfterBreak="0">
    <w:nsid w:val="7E5A0F31"/>
    <w:multiLevelType w:val="multilevel"/>
    <w:tmpl w:val="FDC8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32"/>
  </w:num>
  <w:num w:numId="3">
    <w:abstractNumId w:val="11"/>
  </w:num>
  <w:num w:numId="4">
    <w:abstractNumId w:val="24"/>
  </w:num>
  <w:num w:numId="5">
    <w:abstractNumId w:val="20"/>
  </w:num>
  <w:num w:numId="6">
    <w:abstractNumId w:val="17"/>
  </w:num>
  <w:num w:numId="7">
    <w:abstractNumId w:val="25"/>
  </w:num>
  <w:num w:numId="8">
    <w:abstractNumId w:val="10"/>
  </w:num>
  <w:num w:numId="9">
    <w:abstractNumId w:val="6"/>
  </w:num>
  <w:num w:numId="10">
    <w:abstractNumId w:val="5"/>
  </w:num>
  <w:num w:numId="11">
    <w:abstractNumId w:val="16"/>
  </w:num>
  <w:num w:numId="12">
    <w:abstractNumId w:val="14"/>
  </w:num>
  <w:num w:numId="13">
    <w:abstractNumId w:val="7"/>
  </w:num>
  <w:num w:numId="14">
    <w:abstractNumId w:val="30"/>
  </w:num>
  <w:num w:numId="15">
    <w:abstractNumId w:val="2"/>
  </w:num>
  <w:num w:numId="16">
    <w:abstractNumId w:val="29"/>
  </w:num>
  <w:num w:numId="17">
    <w:abstractNumId w:val="33"/>
  </w:num>
  <w:num w:numId="18">
    <w:abstractNumId w:val="28"/>
  </w:num>
  <w:num w:numId="19">
    <w:abstractNumId w:val="21"/>
  </w:num>
  <w:num w:numId="20">
    <w:abstractNumId w:val="9"/>
  </w:num>
  <w:num w:numId="21">
    <w:abstractNumId w:val="35"/>
  </w:num>
  <w:num w:numId="22">
    <w:abstractNumId w:val="26"/>
  </w:num>
  <w:num w:numId="23">
    <w:abstractNumId w:val="15"/>
  </w:num>
  <w:num w:numId="24">
    <w:abstractNumId w:val="27"/>
  </w:num>
  <w:num w:numId="25">
    <w:abstractNumId w:val="22"/>
  </w:num>
  <w:num w:numId="26">
    <w:abstractNumId w:val="12"/>
  </w:num>
  <w:num w:numId="27">
    <w:abstractNumId w:val="23"/>
  </w:num>
  <w:num w:numId="28">
    <w:abstractNumId w:val="18"/>
  </w:num>
  <w:num w:numId="29">
    <w:abstractNumId w:val="8"/>
  </w:num>
  <w:num w:numId="30">
    <w:abstractNumId w:val="13"/>
  </w:num>
  <w:num w:numId="31">
    <w:abstractNumId w:val="0"/>
  </w:num>
  <w:num w:numId="32">
    <w:abstractNumId w:val="31"/>
  </w:num>
  <w:num w:numId="33">
    <w:abstractNumId w:val="1"/>
  </w:num>
  <w:num w:numId="34">
    <w:abstractNumId w:val="36"/>
  </w:num>
  <w:num w:numId="35">
    <w:abstractNumId w:val="3"/>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057"/>
    <w:rsid w:val="00003A9E"/>
    <w:rsid w:val="000051C7"/>
    <w:rsid w:val="00005C25"/>
    <w:rsid w:val="0000692A"/>
    <w:rsid w:val="00007628"/>
    <w:rsid w:val="00007BE6"/>
    <w:rsid w:val="00007E48"/>
    <w:rsid w:val="00012C98"/>
    <w:rsid w:val="000151FC"/>
    <w:rsid w:val="000212E3"/>
    <w:rsid w:val="0002241F"/>
    <w:rsid w:val="000345C1"/>
    <w:rsid w:val="00035BCB"/>
    <w:rsid w:val="000370DA"/>
    <w:rsid w:val="00041502"/>
    <w:rsid w:val="00047318"/>
    <w:rsid w:val="00056C4A"/>
    <w:rsid w:val="00064C6B"/>
    <w:rsid w:val="00066F6D"/>
    <w:rsid w:val="00070A18"/>
    <w:rsid w:val="00073C75"/>
    <w:rsid w:val="00074475"/>
    <w:rsid w:val="00080EC2"/>
    <w:rsid w:val="000818B1"/>
    <w:rsid w:val="00086B09"/>
    <w:rsid w:val="00093103"/>
    <w:rsid w:val="000940FE"/>
    <w:rsid w:val="00096F9F"/>
    <w:rsid w:val="000975C3"/>
    <w:rsid w:val="000A254C"/>
    <w:rsid w:val="000A443B"/>
    <w:rsid w:val="000A5909"/>
    <w:rsid w:val="000A5A03"/>
    <w:rsid w:val="000B234E"/>
    <w:rsid w:val="000B2CE3"/>
    <w:rsid w:val="000C0723"/>
    <w:rsid w:val="000C0869"/>
    <w:rsid w:val="000C28D0"/>
    <w:rsid w:val="000C31FD"/>
    <w:rsid w:val="000C4FA9"/>
    <w:rsid w:val="000C6656"/>
    <w:rsid w:val="000C6F84"/>
    <w:rsid w:val="000D660C"/>
    <w:rsid w:val="000D732E"/>
    <w:rsid w:val="000E7480"/>
    <w:rsid w:val="000E7CE6"/>
    <w:rsid w:val="000F1116"/>
    <w:rsid w:val="000F275A"/>
    <w:rsid w:val="000F2ACD"/>
    <w:rsid w:val="000F353B"/>
    <w:rsid w:val="000F46CD"/>
    <w:rsid w:val="000F70AC"/>
    <w:rsid w:val="000F74C4"/>
    <w:rsid w:val="000F7C58"/>
    <w:rsid w:val="00102B64"/>
    <w:rsid w:val="00116E29"/>
    <w:rsid w:val="00122DB2"/>
    <w:rsid w:val="00127CD4"/>
    <w:rsid w:val="001345ED"/>
    <w:rsid w:val="0014429E"/>
    <w:rsid w:val="00145108"/>
    <w:rsid w:val="00147DA1"/>
    <w:rsid w:val="00150A47"/>
    <w:rsid w:val="00153718"/>
    <w:rsid w:val="001569E3"/>
    <w:rsid w:val="001601D9"/>
    <w:rsid w:val="00160717"/>
    <w:rsid w:val="00164E46"/>
    <w:rsid w:val="00170B6B"/>
    <w:rsid w:val="001718A9"/>
    <w:rsid w:val="001726F4"/>
    <w:rsid w:val="00182801"/>
    <w:rsid w:val="00186116"/>
    <w:rsid w:val="00186738"/>
    <w:rsid w:val="00186925"/>
    <w:rsid w:val="00186AE2"/>
    <w:rsid w:val="00194847"/>
    <w:rsid w:val="001A1F4C"/>
    <w:rsid w:val="001A3071"/>
    <w:rsid w:val="001A7157"/>
    <w:rsid w:val="001B32AE"/>
    <w:rsid w:val="001B4883"/>
    <w:rsid w:val="001B4B4D"/>
    <w:rsid w:val="001B6E51"/>
    <w:rsid w:val="001C1C56"/>
    <w:rsid w:val="001C1EBB"/>
    <w:rsid w:val="001C52EE"/>
    <w:rsid w:val="001C567E"/>
    <w:rsid w:val="001D020F"/>
    <w:rsid w:val="001D029E"/>
    <w:rsid w:val="001D7309"/>
    <w:rsid w:val="001E61AA"/>
    <w:rsid w:val="001E70C9"/>
    <w:rsid w:val="001E7251"/>
    <w:rsid w:val="001F0B12"/>
    <w:rsid w:val="001F1BF7"/>
    <w:rsid w:val="001F7109"/>
    <w:rsid w:val="00202AD2"/>
    <w:rsid w:val="002039B6"/>
    <w:rsid w:val="002046F6"/>
    <w:rsid w:val="00206EE1"/>
    <w:rsid w:val="002139D8"/>
    <w:rsid w:val="002140FD"/>
    <w:rsid w:val="002150EA"/>
    <w:rsid w:val="00217CA8"/>
    <w:rsid w:val="0022007B"/>
    <w:rsid w:val="00225DD8"/>
    <w:rsid w:val="00227E37"/>
    <w:rsid w:val="002302CB"/>
    <w:rsid w:val="00231891"/>
    <w:rsid w:val="0023494B"/>
    <w:rsid w:val="00234FD8"/>
    <w:rsid w:val="00237277"/>
    <w:rsid w:val="00242C6A"/>
    <w:rsid w:val="00245CA3"/>
    <w:rsid w:val="0025262F"/>
    <w:rsid w:val="00254393"/>
    <w:rsid w:val="00255888"/>
    <w:rsid w:val="002572A1"/>
    <w:rsid w:val="00265E61"/>
    <w:rsid w:val="00266610"/>
    <w:rsid w:val="00273DA1"/>
    <w:rsid w:val="002766A2"/>
    <w:rsid w:val="00277039"/>
    <w:rsid w:val="00277437"/>
    <w:rsid w:val="002826DA"/>
    <w:rsid w:val="002844BC"/>
    <w:rsid w:val="002845B2"/>
    <w:rsid w:val="00295C1A"/>
    <w:rsid w:val="002A54C2"/>
    <w:rsid w:val="002A653A"/>
    <w:rsid w:val="002B0CBA"/>
    <w:rsid w:val="002B1808"/>
    <w:rsid w:val="002B6198"/>
    <w:rsid w:val="002B76BB"/>
    <w:rsid w:val="002C3095"/>
    <w:rsid w:val="002C7FD0"/>
    <w:rsid w:val="002D1BA2"/>
    <w:rsid w:val="002D1E09"/>
    <w:rsid w:val="002D33CB"/>
    <w:rsid w:val="002D6057"/>
    <w:rsid w:val="002D60A4"/>
    <w:rsid w:val="002D682A"/>
    <w:rsid w:val="002D7A80"/>
    <w:rsid w:val="002E2C38"/>
    <w:rsid w:val="002E43B2"/>
    <w:rsid w:val="002E4E0F"/>
    <w:rsid w:val="002F0305"/>
    <w:rsid w:val="002F0A6E"/>
    <w:rsid w:val="002F13CF"/>
    <w:rsid w:val="002F2D1C"/>
    <w:rsid w:val="002F424F"/>
    <w:rsid w:val="00300FAF"/>
    <w:rsid w:val="00302F39"/>
    <w:rsid w:val="00303AD7"/>
    <w:rsid w:val="003103E1"/>
    <w:rsid w:val="00314642"/>
    <w:rsid w:val="00314E66"/>
    <w:rsid w:val="003174C6"/>
    <w:rsid w:val="00324E81"/>
    <w:rsid w:val="003257D7"/>
    <w:rsid w:val="00326F37"/>
    <w:rsid w:val="0032790C"/>
    <w:rsid w:val="00330CBE"/>
    <w:rsid w:val="00333F36"/>
    <w:rsid w:val="003355CA"/>
    <w:rsid w:val="00335EC7"/>
    <w:rsid w:val="00344276"/>
    <w:rsid w:val="00344D19"/>
    <w:rsid w:val="0034595B"/>
    <w:rsid w:val="00345C71"/>
    <w:rsid w:val="003475AA"/>
    <w:rsid w:val="00351AF6"/>
    <w:rsid w:val="0036198C"/>
    <w:rsid w:val="003636BC"/>
    <w:rsid w:val="003710AB"/>
    <w:rsid w:val="00373C04"/>
    <w:rsid w:val="00380B01"/>
    <w:rsid w:val="0038342C"/>
    <w:rsid w:val="00390BC3"/>
    <w:rsid w:val="003920B4"/>
    <w:rsid w:val="00396B02"/>
    <w:rsid w:val="003A2789"/>
    <w:rsid w:val="003B5B43"/>
    <w:rsid w:val="003B6CEF"/>
    <w:rsid w:val="003B6D76"/>
    <w:rsid w:val="003C0C62"/>
    <w:rsid w:val="003C49AC"/>
    <w:rsid w:val="003C6119"/>
    <w:rsid w:val="003C6798"/>
    <w:rsid w:val="003D3E30"/>
    <w:rsid w:val="003D4C83"/>
    <w:rsid w:val="003E2CF4"/>
    <w:rsid w:val="003F2E3E"/>
    <w:rsid w:val="003F3AE6"/>
    <w:rsid w:val="003F3EAB"/>
    <w:rsid w:val="003F466A"/>
    <w:rsid w:val="003F4735"/>
    <w:rsid w:val="003F599D"/>
    <w:rsid w:val="00404294"/>
    <w:rsid w:val="00407395"/>
    <w:rsid w:val="00412660"/>
    <w:rsid w:val="00414BBB"/>
    <w:rsid w:val="00416794"/>
    <w:rsid w:val="004168E5"/>
    <w:rsid w:val="004206BA"/>
    <w:rsid w:val="00422183"/>
    <w:rsid w:val="00425917"/>
    <w:rsid w:val="004276AA"/>
    <w:rsid w:val="004279E8"/>
    <w:rsid w:val="004332AF"/>
    <w:rsid w:val="00433411"/>
    <w:rsid w:val="00433BFE"/>
    <w:rsid w:val="00444996"/>
    <w:rsid w:val="00444F9A"/>
    <w:rsid w:val="00445E4D"/>
    <w:rsid w:val="0044751A"/>
    <w:rsid w:val="00453700"/>
    <w:rsid w:val="00453874"/>
    <w:rsid w:val="0045674F"/>
    <w:rsid w:val="0046649B"/>
    <w:rsid w:val="0046650F"/>
    <w:rsid w:val="00470977"/>
    <w:rsid w:val="0047366E"/>
    <w:rsid w:val="00475309"/>
    <w:rsid w:val="004761DA"/>
    <w:rsid w:val="0048105B"/>
    <w:rsid w:val="00482CA5"/>
    <w:rsid w:val="00487BFF"/>
    <w:rsid w:val="00491985"/>
    <w:rsid w:val="00491E1A"/>
    <w:rsid w:val="00492F0A"/>
    <w:rsid w:val="00493C6B"/>
    <w:rsid w:val="00494737"/>
    <w:rsid w:val="00495D46"/>
    <w:rsid w:val="00497613"/>
    <w:rsid w:val="004A0797"/>
    <w:rsid w:val="004A34C5"/>
    <w:rsid w:val="004A4000"/>
    <w:rsid w:val="004B37AC"/>
    <w:rsid w:val="004B5DD9"/>
    <w:rsid w:val="004C31C6"/>
    <w:rsid w:val="004C773B"/>
    <w:rsid w:val="004D26EE"/>
    <w:rsid w:val="004D3882"/>
    <w:rsid w:val="004D51F7"/>
    <w:rsid w:val="004D7270"/>
    <w:rsid w:val="004E2AC7"/>
    <w:rsid w:val="004E444D"/>
    <w:rsid w:val="004E4B9D"/>
    <w:rsid w:val="004F16CB"/>
    <w:rsid w:val="004F31A7"/>
    <w:rsid w:val="004F3469"/>
    <w:rsid w:val="004F666C"/>
    <w:rsid w:val="0050053D"/>
    <w:rsid w:val="00500653"/>
    <w:rsid w:val="005054D4"/>
    <w:rsid w:val="00505A51"/>
    <w:rsid w:val="00506718"/>
    <w:rsid w:val="00510EDF"/>
    <w:rsid w:val="00514C40"/>
    <w:rsid w:val="00521C61"/>
    <w:rsid w:val="00522B5C"/>
    <w:rsid w:val="00523624"/>
    <w:rsid w:val="00524296"/>
    <w:rsid w:val="005248BA"/>
    <w:rsid w:val="00525736"/>
    <w:rsid w:val="00525F66"/>
    <w:rsid w:val="00527E0C"/>
    <w:rsid w:val="00530003"/>
    <w:rsid w:val="00533183"/>
    <w:rsid w:val="0054039F"/>
    <w:rsid w:val="00545D70"/>
    <w:rsid w:val="005501D8"/>
    <w:rsid w:val="005537A5"/>
    <w:rsid w:val="00560148"/>
    <w:rsid w:val="00565E3F"/>
    <w:rsid w:val="00566C44"/>
    <w:rsid w:val="00577F86"/>
    <w:rsid w:val="00596AB1"/>
    <w:rsid w:val="005A010A"/>
    <w:rsid w:val="005A3BFA"/>
    <w:rsid w:val="005A4A1D"/>
    <w:rsid w:val="005A4D0F"/>
    <w:rsid w:val="005B05BD"/>
    <w:rsid w:val="005B182C"/>
    <w:rsid w:val="005B1F71"/>
    <w:rsid w:val="005B2F4D"/>
    <w:rsid w:val="005B4939"/>
    <w:rsid w:val="005C1652"/>
    <w:rsid w:val="005C260B"/>
    <w:rsid w:val="005C553B"/>
    <w:rsid w:val="005C5A6C"/>
    <w:rsid w:val="005C5EAC"/>
    <w:rsid w:val="005C7C04"/>
    <w:rsid w:val="005D0725"/>
    <w:rsid w:val="005D2F11"/>
    <w:rsid w:val="005D364B"/>
    <w:rsid w:val="005D7680"/>
    <w:rsid w:val="005E088E"/>
    <w:rsid w:val="005F1E56"/>
    <w:rsid w:val="005F3574"/>
    <w:rsid w:val="005F550B"/>
    <w:rsid w:val="00602137"/>
    <w:rsid w:val="0060456F"/>
    <w:rsid w:val="006048E5"/>
    <w:rsid w:val="006057F3"/>
    <w:rsid w:val="006105B0"/>
    <w:rsid w:val="00610B50"/>
    <w:rsid w:val="0061291D"/>
    <w:rsid w:val="00612B39"/>
    <w:rsid w:val="00615A9F"/>
    <w:rsid w:val="00621774"/>
    <w:rsid w:val="00622206"/>
    <w:rsid w:val="00622597"/>
    <w:rsid w:val="00625E8C"/>
    <w:rsid w:val="00634E6B"/>
    <w:rsid w:val="00636FFA"/>
    <w:rsid w:val="0065395A"/>
    <w:rsid w:val="00653EA2"/>
    <w:rsid w:val="00660F5E"/>
    <w:rsid w:val="0066451A"/>
    <w:rsid w:val="006673E2"/>
    <w:rsid w:val="00670C49"/>
    <w:rsid w:val="00674D24"/>
    <w:rsid w:val="006776DA"/>
    <w:rsid w:val="00677993"/>
    <w:rsid w:val="00683DFA"/>
    <w:rsid w:val="00684573"/>
    <w:rsid w:val="00685911"/>
    <w:rsid w:val="00686533"/>
    <w:rsid w:val="0069002C"/>
    <w:rsid w:val="00694323"/>
    <w:rsid w:val="00696B5C"/>
    <w:rsid w:val="006979FA"/>
    <w:rsid w:val="006A41FC"/>
    <w:rsid w:val="006A7306"/>
    <w:rsid w:val="006B2772"/>
    <w:rsid w:val="006B69E7"/>
    <w:rsid w:val="006C1B9C"/>
    <w:rsid w:val="006C3A23"/>
    <w:rsid w:val="006C5EDE"/>
    <w:rsid w:val="006C6042"/>
    <w:rsid w:val="006C6672"/>
    <w:rsid w:val="006C6C7F"/>
    <w:rsid w:val="006D477E"/>
    <w:rsid w:val="006D61A2"/>
    <w:rsid w:val="006E170F"/>
    <w:rsid w:val="006E1E1F"/>
    <w:rsid w:val="006E7401"/>
    <w:rsid w:val="006E7BFC"/>
    <w:rsid w:val="006F3D63"/>
    <w:rsid w:val="006F60A9"/>
    <w:rsid w:val="006F7836"/>
    <w:rsid w:val="0070504E"/>
    <w:rsid w:val="00707A64"/>
    <w:rsid w:val="00710BAA"/>
    <w:rsid w:val="00713052"/>
    <w:rsid w:val="00716706"/>
    <w:rsid w:val="007200D9"/>
    <w:rsid w:val="00722350"/>
    <w:rsid w:val="00724712"/>
    <w:rsid w:val="00725E79"/>
    <w:rsid w:val="00727646"/>
    <w:rsid w:val="00730F35"/>
    <w:rsid w:val="007409D8"/>
    <w:rsid w:val="0074336C"/>
    <w:rsid w:val="0074767D"/>
    <w:rsid w:val="00763597"/>
    <w:rsid w:val="007650B5"/>
    <w:rsid w:val="00765B6A"/>
    <w:rsid w:val="00767989"/>
    <w:rsid w:val="007708F6"/>
    <w:rsid w:val="007742AB"/>
    <w:rsid w:val="00774BA5"/>
    <w:rsid w:val="007853BE"/>
    <w:rsid w:val="00794CB9"/>
    <w:rsid w:val="007977B0"/>
    <w:rsid w:val="007A0380"/>
    <w:rsid w:val="007A2286"/>
    <w:rsid w:val="007A2A2A"/>
    <w:rsid w:val="007A486D"/>
    <w:rsid w:val="007A5AFB"/>
    <w:rsid w:val="007A7805"/>
    <w:rsid w:val="007A7B12"/>
    <w:rsid w:val="007B2A8B"/>
    <w:rsid w:val="007B370B"/>
    <w:rsid w:val="007B6549"/>
    <w:rsid w:val="007B7900"/>
    <w:rsid w:val="007C2F61"/>
    <w:rsid w:val="007D3242"/>
    <w:rsid w:val="007D6D1D"/>
    <w:rsid w:val="007E5E3C"/>
    <w:rsid w:val="007F0BF9"/>
    <w:rsid w:val="007F0C2D"/>
    <w:rsid w:val="007F5E9D"/>
    <w:rsid w:val="007F789D"/>
    <w:rsid w:val="008018A0"/>
    <w:rsid w:val="00801C2D"/>
    <w:rsid w:val="00802197"/>
    <w:rsid w:val="008127C7"/>
    <w:rsid w:val="0081720D"/>
    <w:rsid w:val="00820B12"/>
    <w:rsid w:val="00820CC9"/>
    <w:rsid w:val="0082155E"/>
    <w:rsid w:val="00822EE0"/>
    <w:rsid w:val="0083308F"/>
    <w:rsid w:val="00836378"/>
    <w:rsid w:val="008427B9"/>
    <w:rsid w:val="00844F1C"/>
    <w:rsid w:val="00846A40"/>
    <w:rsid w:val="008533E5"/>
    <w:rsid w:val="00853CC6"/>
    <w:rsid w:val="00857476"/>
    <w:rsid w:val="00873238"/>
    <w:rsid w:val="00873281"/>
    <w:rsid w:val="00874604"/>
    <w:rsid w:val="00874CD6"/>
    <w:rsid w:val="00874D2D"/>
    <w:rsid w:val="00875CEC"/>
    <w:rsid w:val="008774D4"/>
    <w:rsid w:val="008804D7"/>
    <w:rsid w:val="008809C0"/>
    <w:rsid w:val="00880C42"/>
    <w:rsid w:val="00880E93"/>
    <w:rsid w:val="00883CEB"/>
    <w:rsid w:val="00890182"/>
    <w:rsid w:val="008947FA"/>
    <w:rsid w:val="00895EFA"/>
    <w:rsid w:val="008A3CBF"/>
    <w:rsid w:val="008A4565"/>
    <w:rsid w:val="008A55A3"/>
    <w:rsid w:val="008A7E0B"/>
    <w:rsid w:val="008B0E3A"/>
    <w:rsid w:val="008B4509"/>
    <w:rsid w:val="008B506E"/>
    <w:rsid w:val="008C37A7"/>
    <w:rsid w:val="008C58B6"/>
    <w:rsid w:val="008C72BC"/>
    <w:rsid w:val="008C796D"/>
    <w:rsid w:val="008C7DDE"/>
    <w:rsid w:val="008D1B7A"/>
    <w:rsid w:val="008D2076"/>
    <w:rsid w:val="008D3F87"/>
    <w:rsid w:val="008D4B35"/>
    <w:rsid w:val="008D50AF"/>
    <w:rsid w:val="008E301C"/>
    <w:rsid w:val="008E318F"/>
    <w:rsid w:val="008E5543"/>
    <w:rsid w:val="008E6A7E"/>
    <w:rsid w:val="008F5161"/>
    <w:rsid w:val="008F5BE9"/>
    <w:rsid w:val="00900019"/>
    <w:rsid w:val="0090404D"/>
    <w:rsid w:val="00905885"/>
    <w:rsid w:val="00905FE5"/>
    <w:rsid w:val="00907F5E"/>
    <w:rsid w:val="00913AC7"/>
    <w:rsid w:val="009149ED"/>
    <w:rsid w:val="009211E1"/>
    <w:rsid w:val="00921DA5"/>
    <w:rsid w:val="009267AA"/>
    <w:rsid w:val="009278F5"/>
    <w:rsid w:val="00931870"/>
    <w:rsid w:val="00931EF6"/>
    <w:rsid w:val="00935653"/>
    <w:rsid w:val="00935E2A"/>
    <w:rsid w:val="00941D8D"/>
    <w:rsid w:val="0094351D"/>
    <w:rsid w:val="009519C2"/>
    <w:rsid w:val="009560AB"/>
    <w:rsid w:val="00962867"/>
    <w:rsid w:val="00964699"/>
    <w:rsid w:val="00967E85"/>
    <w:rsid w:val="00971938"/>
    <w:rsid w:val="00972D3B"/>
    <w:rsid w:val="0097307C"/>
    <w:rsid w:val="009737B0"/>
    <w:rsid w:val="009765FF"/>
    <w:rsid w:val="009777BA"/>
    <w:rsid w:val="00977C83"/>
    <w:rsid w:val="00982897"/>
    <w:rsid w:val="00982908"/>
    <w:rsid w:val="00985697"/>
    <w:rsid w:val="009872C4"/>
    <w:rsid w:val="0099516A"/>
    <w:rsid w:val="00997629"/>
    <w:rsid w:val="009A312B"/>
    <w:rsid w:val="009A3A85"/>
    <w:rsid w:val="009A4552"/>
    <w:rsid w:val="009A6B5F"/>
    <w:rsid w:val="009B0905"/>
    <w:rsid w:val="009B34FD"/>
    <w:rsid w:val="009B41D5"/>
    <w:rsid w:val="009B612C"/>
    <w:rsid w:val="009B73BA"/>
    <w:rsid w:val="009C02EB"/>
    <w:rsid w:val="009C0C7F"/>
    <w:rsid w:val="009C3928"/>
    <w:rsid w:val="009C61BD"/>
    <w:rsid w:val="009C7489"/>
    <w:rsid w:val="009C7E92"/>
    <w:rsid w:val="009D28EA"/>
    <w:rsid w:val="009D3DFB"/>
    <w:rsid w:val="009D6D48"/>
    <w:rsid w:val="009E00EF"/>
    <w:rsid w:val="009E1EB3"/>
    <w:rsid w:val="009E413E"/>
    <w:rsid w:val="009E7626"/>
    <w:rsid w:val="009F2541"/>
    <w:rsid w:val="009F5808"/>
    <w:rsid w:val="009F7D7F"/>
    <w:rsid w:val="00A00C90"/>
    <w:rsid w:val="00A00E91"/>
    <w:rsid w:val="00A03E10"/>
    <w:rsid w:val="00A04828"/>
    <w:rsid w:val="00A11FA2"/>
    <w:rsid w:val="00A146B2"/>
    <w:rsid w:val="00A15A21"/>
    <w:rsid w:val="00A23E5F"/>
    <w:rsid w:val="00A2589D"/>
    <w:rsid w:val="00A26972"/>
    <w:rsid w:val="00A3543B"/>
    <w:rsid w:val="00A36F95"/>
    <w:rsid w:val="00A375A8"/>
    <w:rsid w:val="00A37A68"/>
    <w:rsid w:val="00A40271"/>
    <w:rsid w:val="00A41BE3"/>
    <w:rsid w:val="00A42BC7"/>
    <w:rsid w:val="00A43424"/>
    <w:rsid w:val="00A514F0"/>
    <w:rsid w:val="00A5349A"/>
    <w:rsid w:val="00A55527"/>
    <w:rsid w:val="00A60BDA"/>
    <w:rsid w:val="00A63EED"/>
    <w:rsid w:val="00A642FA"/>
    <w:rsid w:val="00A6750E"/>
    <w:rsid w:val="00A738CB"/>
    <w:rsid w:val="00A81B25"/>
    <w:rsid w:val="00A81B5E"/>
    <w:rsid w:val="00A85628"/>
    <w:rsid w:val="00A950F6"/>
    <w:rsid w:val="00A9633E"/>
    <w:rsid w:val="00A96814"/>
    <w:rsid w:val="00AA0144"/>
    <w:rsid w:val="00AA0501"/>
    <w:rsid w:val="00AA12D8"/>
    <w:rsid w:val="00AB0D3B"/>
    <w:rsid w:val="00AB258A"/>
    <w:rsid w:val="00AB5F67"/>
    <w:rsid w:val="00AB77BD"/>
    <w:rsid w:val="00AC20E9"/>
    <w:rsid w:val="00AC73F1"/>
    <w:rsid w:val="00AC7B53"/>
    <w:rsid w:val="00AC7D1C"/>
    <w:rsid w:val="00AD204C"/>
    <w:rsid w:val="00AD2E89"/>
    <w:rsid w:val="00AD497F"/>
    <w:rsid w:val="00AD646D"/>
    <w:rsid w:val="00AD664B"/>
    <w:rsid w:val="00AD7C60"/>
    <w:rsid w:val="00AD7D22"/>
    <w:rsid w:val="00AE4FCE"/>
    <w:rsid w:val="00AF1A4C"/>
    <w:rsid w:val="00AF3E56"/>
    <w:rsid w:val="00AF5098"/>
    <w:rsid w:val="00AF7DFF"/>
    <w:rsid w:val="00B01611"/>
    <w:rsid w:val="00B02BD4"/>
    <w:rsid w:val="00B03B60"/>
    <w:rsid w:val="00B04AC0"/>
    <w:rsid w:val="00B04EB7"/>
    <w:rsid w:val="00B07117"/>
    <w:rsid w:val="00B1480A"/>
    <w:rsid w:val="00B22880"/>
    <w:rsid w:val="00B34C23"/>
    <w:rsid w:val="00B34C38"/>
    <w:rsid w:val="00B36D35"/>
    <w:rsid w:val="00B45093"/>
    <w:rsid w:val="00B47E89"/>
    <w:rsid w:val="00B55CFF"/>
    <w:rsid w:val="00B5613C"/>
    <w:rsid w:val="00B565E0"/>
    <w:rsid w:val="00B60011"/>
    <w:rsid w:val="00B60A4F"/>
    <w:rsid w:val="00B6413D"/>
    <w:rsid w:val="00B66D2D"/>
    <w:rsid w:val="00B701CB"/>
    <w:rsid w:val="00B717FD"/>
    <w:rsid w:val="00B72A4F"/>
    <w:rsid w:val="00B742CB"/>
    <w:rsid w:val="00B81237"/>
    <w:rsid w:val="00B81D89"/>
    <w:rsid w:val="00B8689A"/>
    <w:rsid w:val="00B87196"/>
    <w:rsid w:val="00B93F69"/>
    <w:rsid w:val="00B96337"/>
    <w:rsid w:val="00BA012B"/>
    <w:rsid w:val="00BA15D0"/>
    <w:rsid w:val="00BA4018"/>
    <w:rsid w:val="00BA407C"/>
    <w:rsid w:val="00BA5C46"/>
    <w:rsid w:val="00BA6334"/>
    <w:rsid w:val="00BB161D"/>
    <w:rsid w:val="00BB313C"/>
    <w:rsid w:val="00BC245F"/>
    <w:rsid w:val="00BC3800"/>
    <w:rsid w:val="00BC4677"/>
    <w:rsid w:val="00BC5620"/>
    <w:rsid w:val="00BD10E5"/>
    <w:rsid w:val="00BD4BA3"/>
    <w:rsid w:val="00BD4E2F"/>
    <w:rsid w:val="00BE29AA"/>
    <w:rsid w:val="00BE3AE8"/>
    <w:rsid w:val="00BE3E4A"/>
    <w:rsid w:val="00BE4F05"/>
    <w:rsid w:val="00BE53DF"/>
    <w:rsid w:val="00BF1A9F"/>
    <w:rsid w:val="00BF383D"/>
    <w:rsid w:val="00C00986"/>
    <w:rsid w:val="00C03967"/>
    <w:rsid w:val="00C05730"/>
    <w:rsid w:val="00C05BF4"/>
    <w:rsid w:val="00C06967"/>
    <w:rsid w:val="00C11C10"/>
    <w:rsid w:val="00C16871"/>
    <w:rsid w:val="00C17D3E"/>
    <w:rsid w:val="00C20D00"/>
    <w:rsid w:val="00C21337"/>
    <w:rsid w:val="00C30583"/>
    <w:rsid w:val="00C337E3"/>
    <w:rsid w:val="00C35728"/>
    <w:rsid w:val="00C370A1"/>
    <w:rsid w:val="00C37260"/>
    <w:rsid w:val="00C47C82"/>
    <w:rsid w:val="00C51316"/>
    <w:rsid w:val="00C51DAA"/>
    <w:rsid w:val="00C56D77"/>
    <w:rsid w:val="00C61DC0"/>
    <w:rsid w:val="00C64AA8"/>
    <w:rsid w:val="00C66739"/>
    <w:rsid w:val="00C70ED4"/>
    <w:rsid w:val="00C731B4"/>
    <w:rsid w:val="00C734A1"/>
    <w:rsid w:val="00C7668A"/>
    <w:rsid w:val="00C85389"/>
    <w:rsid w:val="00C950AD"/>
    <w:rsid w:val="00CA1EB6"/>
    <w:rsid w:val="00CA42FD"/>
    <w:rsid w:val="00CA4A73"/>
    <w:rsid w:val="00CA50F4"/>
    <w:rsid w:val="00CA5BE4"/>
    <w:rsid w:val="00CA66D4"/>
    <w:rsid w:val="00CB314F"/>
    <w:rsid w:val="00CB5F59"/>
    <w:rsid w:val="00CC05C8"/>
    <w:rsid w:val="00CC1A9C"/>
    <w:rsid w:val="00CC4BB1"/>
    <w:rsid w:val="00CC56E4"/>
    <w:rsid w:val="00CC5F78"/>
    <w:rsid w:val="00CC6538"/>
    <w:rsid w:val="00CC6770"/>
    <w:rsid w:val="00CC7F5E"/>
    <w:rsid w:val="00CD1420"/>
    <w:rsid w:val="00CD2672"/>
    <w:rsid w:val="00CD31F5"/>
    <w:rsid w:val="00CF2236"/>
    <w:rsid w:val="00CF2E52"/>
    <w:rsid w:val="00CF3052"/>
    <w:rsid w:val="00CF5C80"/>
    <w:rsid w:val="00D0078E"/>
    <w:rsid w:val="00D0777B"/>
    <w:rsid w:val="00D11B52"/>
    <w:rsid w:val="00D12D15"/>
    <w:rsid w:val="00D131A8"/>
    <w:rsid w:val="00D221B3"/>
    <w:rsid w:val="00D22C81"/>
    <w:rsid w:val="00D33BFF"/>
    <w:rsid w:val="00D342F6"/>
    <w:rsid w:val="00D4029A"/>
    <w:rsid w:val="00D4121B"/>
    <w:rsid w:val="00D417F4"/>
    <w:rsid w:val="00D4424E"/>
    <w:rsid w:val="00D44337"/>
    <w:rsid w:val="00D44754"/>
    <w:rsid w:val="00D47EF6"/>
    <w:rsid w:val="00D82502"/>
    <w:rsid w:val="00D92120"/>
    <w:rsid w:val="00D965EE"/>
    <w:rsid w:val="00DA5487"/>
    <w:rsid w:val="00DA613F"/>
    <w:rsid w:val="00DA7392"/>
    <w:rsid w:val="00DB1AE5"/>
    <w:rsid w:val="00DB5DD6"/>
    <w:rsid w:val="00DC1FF3"/>
    <w:rsid w:val="00DC276F"/>
    <w:rsid w:val="00DC52EA"/>
    <w:rsid w:val="00DC6103"/>
    <w:rsid w:val="00DC7A16"/>
    <w:rsid w:val="00DD485C"/>
    <w:rsid w:val="00DD4D4A"/>
    <w:rsid w:val="00DD7050"/>
    <w:rsid w:val="00DE4636"/>
    <w:rsid w:val="00E004E9"/>
    <w:rsid w:val="00E03856"/>
    <w:rsid w:val="00E04218"/>
    <w:rsid w:val="00E06678"/>
    <w:rsid w:val="00E10996"/>
    <w:rsid w:val="00E13228"/>
    <w:rsid w:val="00E20F6E"/>
    <w:rsid w:val="00E21AF9"/>
    <w:rsid w:val="00E23CCE"/>
    <w:rsid w:val="00E27323"/>
    <w:rsid w:val="00E31C20"/>
    <w:rsid w:val="00E323EB"/>
    <w:rsid w:val="00E37F09"/>
    <w:rsid w:val="00E42A67"/>
    <w:rsid w:val="00E45473"/>
    <w:rsid w:val="00E4767B"/>
    <w:rsid w:val="00E47DDF"/>
    <w:rsid w:val="00E51DF4"/>
    <w:rsid w:val="00E5372F"/>
    <w:rsid w:val="00E537F4"/>
    <w:rsid w:val="00E57B06"/>
    <w:rsid w:val="00E63D56"/>
    <w:rsid w:val="00E65B25"/>
    <w:rsid w:val="00E67EC3"/>
    <w:rsid w:val="00E71EAF"/>
    <w:rsid w:val="00E75C06"/>
    <w:rsid w:val="00E76EAF"/>
    <w:rsid w:val="00E84108"/>
    <w:rsid w:val="00E84FEF"/>
    <w:rsid w:val="00E90005"/>
    <w:rsid w:val="00E92E0B"/>
    <w:rsid w:val="00E965DA"/>
    <w:rsid w:val="00EA03F1"/>
    <w:rsid w:val="00EA2D76"/>
    <w:rsid w:val="00EA48F4"/>
    <w:rsid w:val="00EB04C5"/>
    <w:rsid w:val="00EB411D"/>
    <w:rsid w:val="00EC1A34"/>
    <w:rsid w:val="00EC336F"/>
    <w:rsid w:val="00EC58B3"/>
    <w:rsid w:val="00ED19D8"/>
    <w:rsid w:val="00ED5AE3"/>
    <w:rsid w:val="00EE03D7"/>
    <w:rsid w:val="00EE60E3"/>
    <w:rsid w:val="00EE7E12"/>
    <w:rsid w:val="00EF4B75"/>
    <w:rsid w:val="00EF5B99"/>
    <w:rsid w:val="00F04633"/>
    <w:rsid w:val="00F06041"/>
    <w:rsid w:val="00F06487"/>
    <w:rsid w:val="00F06FDD"/>
    <w:rsid w:val="00F107EF"/>
    <w:rsid w:val="00F1099A"/>
    <w:rsid w:val="00F1531C"/>
    <w:rsid w:val="00F15A66"/>
    <w:rsid w:val="00F16008"/>
    <w:rsid w:val="00F212F6"/>
    <w:rsid w:val="00F22B0C"/>
    <w:rsid w:val="00F2654B"/>
    <w:rsid w:val="00F266C3"/>
    <w:rsid w:val="00F31BF9"/>
    <w:rsid w:val="00F35C86"/>
    <w:rsid w:val="00F37AC6"/>
    <w:rsid w:val="00F37B02"/>
    <w:rsid w:val="00F4048F"/>
    <w:rsid w:val="00F40F54"/>
    <w:rsid w:val="00F41C67"/>
    <w:rsid w:val="00F42A35"/>
    <w:rsid w:val="00F42D8F"/>
    <w:rsid w:val="00F43533"/>
    <w:rsid w:val="00F5143C"/>
    <w:rsid w:val="00F55CC9"/>
    <w:rsid w:val="00F602A9"/>
    <w:rsid w:val="00F61835"/>
    <w:rsid w:val="00F64965"/>
    <w:rsid w:val="00F649FA"/>
    <w:rsid w:val="00F721F2"/>
    <w:rsid w:val="00F76E47"/>
    <w:rsid w:val="00F86927"/>
    <w:rsid w:val="00F86D95"/>
    <w:rsid w:val="00F87C23"/>
    <w:rsid w:val="00F93183"/>
    <w:rsid w:val="00FA28A9"/>
    <w:rsid w:val="00FA38D6"/>
    <w:rsid w:val="00FA651E"/>
    <w:rsid w:val="00FB1712"/>
    <w:rsid w:val="00FB47F5"/>
    <w:rsid w:val="00FB4D21"/>
    <w:rsid w:val="00FB5936"/>
    <w:rsid w:val="00FC3ABA"/>
    <w:rsid w:val="00FC507B"/>
    <w:rsid w:val="00FC61C9"/>
    <w:rsid w:val="00FD2894"/>
    <w:rsid w:val="00FD3025"/>
    <w:rsid w:val="00FD37E7"/>
    <w:rsid w:val="00FD5B0F"/>
    <w:rsid w:val="00FE2FD5"/>
    <w:rsid w:val="00FE6174"/>
    <w:rsid w:val="00FE720B"/>
    <w:rsid w:val="00FE7D41"/>
    <w:rsid w:val="00FF4F46"/>
    <w:rsid w:val="00FF53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4804AA"/>
  <w15:docId w15:val="{5EE2E124-CAA8-104C-AB5D-F3D9863A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550B"/>
    <w:rPr>
      <w:rFonts w:ascii="Times New Roman" w:eastAsia="Times New Roman" w:hAnsi="Times New Roman" w:cs="Times New Roman"/>
      <w:lang w:eastAsia="en-GB"/>
    </w:rPr>
  </w:style>
  <w:style w:type="paragraph" w:styleId="Heading5">
    <w:name w:val="heading 5"/>
    <w:basedOn w:val="Normal"/>
    <w:link w:val="Heading5Char"/>
    <w:uiPriority w:val="9"/>
    <w:qFormat/>
    <w:rsid w:val="006979FA"/>
    <w:pPr>
      <w:spacing w:before="100" w:beforeAutospacing="1" w:after="100" w:afterAutospacing="1"/>
      <w:outlineLvl w:val="4"/>
    </w:pPr>
    <w:rPr>
      <w:b/>
      <w:bCs/>
      <w:sz w:val="20"/>
      <w:szCs w:val="20"/>
      <w:lang w:val="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spacing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paragraph" w:styleId="BalloonText">
    <w:name w:val="Balloon Text"/>
    <w:basedOn w:val="Normal"/>
    <w:link w:val="BalloonTextChar"/>
    <w:uiPriority w:val="99"/>
    <w:semiHidden/>
    <w:unhideWhenUsed/>
    <w:rsid w:val="00500653"/>
    <w:rPr>
      <w:rFonts w:eastAsiaTheme="minorEastAsia"/>
      <w:sz w:val="18"/>
      <w:szCs w:val="18"/>
      <w:lang w:val="en-US" w:eastAsia="zh-CN"/>
    </w:rPr>
  </w:style>
  <w:style w:type="character" w:customStyle="1" w:styleId="BalloonTextChar">
    <w:name w:val="Balloon Text Char"/>
    <w:basedOn w:val="DefaultParagraphFont"/>
    <w:link w:val="BalloonText"/>
    <w:uiPriority w:val="99"/>
    <w:semiHidden/>
    <w:rsid w:val="00500653"/>
    <w:rPr>
      <w:rFonts w:ascii="Times New Roman" w:eastAsiaTheme="minorEastAsia" w:hAnsi="Times New Roman" w:cs="Times New Roman"/>
      <w:sz w:val="18"/>
      <w:szCs w:val="18"/>
      <w:lang w:val="en-US" w:eastAsia="zh-CN"/>
    </w:rPr>
  </w:style>
  <w:style w:type="character" w:styleId="CommentReference">
    <w:name w:val="annotation reference"/>
    <w:basedOn w:val="DefaultParagraphFont"/>
    <w:uiPriority w:val="99"/>
    <w:semiHidden/>
    <w:unhideWhenUsed/>
    <w:rsid w:val="00F64965"/>
    <w:rPr>
      <w:sz w:val="18"/>
      <w:szCs w:val="18"/>
    </w:rPr>
  </w:style>
  <w:style w:type="paragraph" w:styleId="CommentText">
    <w:name w:val="annotation text"/>
    <w:basedOn w:val="Normal"/>
    <w:link w:val="CommentTextChar"/>
    <w:uiPriority w:val="99"/>
    <w:semiHidden/>
    <w:unhideWhenUsed/>
    <w:rsid w:val="00F64965"/>
    <w:pPr>
      <w:spacing w:after="200"/>
    </w:pPr>
    <w:rPr>
      <w:rFonts w:asciiTheme="minorHAnsi" w:eastAsiaTheme="minorEastAsia" w:hAnsiTheme="minorHAnsi" w:cstheme="minorBidi"/>
      <w:lang w:val="en-US" w:eastAsia="zh-CN"/>
    </w:rPr>
  </w:style>
  <w:style w:type="character" w:customStyle="1" w:styleId="CommentTextChar">
    <w:name w:val="Comment Text Char"/>
    <w:basedOn w:val="DefaultParagraphFont"/>
    <w:link w:val="CommentText"/>
    <w:uiPriority w:val="99"/>
    <w:semiHidden/>
    <w:rsid w:val="00F64965"/>
    <w:rPr>
      <w:rFonts w:eastAsiaTheme="minorEastAsia"/>
      <w:lang w:val="en-US" w:eastAsia="zh-CN"/>
    </w:rPr>
  </w:style>
  <w:style w:type="paragraph" w:styleId="CommentSubject">
    <w:name w:val="annotation subject"/>
    <w:basedOn w:val="CommentText"/>
    <w:next w:val="CommentText"/>
    <w:link w:val="CommentSubjectChar"/>
    <w:uiPriority w:val="99"/>
    <w:semiHidden/>
    <w:unhideWhenUsed/>
    <w:rsid w:val="00F64965"/>
    <w:rPr>
      <w:b/>
      <w:bCs/>
      <w:sz w:val="20"/>
      <w:szCs w:val="20"/>
    </w:rPr>
  </w:style>
  <w:style w:type="character" w:customStyle="1" w:styleId="CommentSubjectChar">
    <w:name w:val="Comment Subject Char"/>
    <w:basedOn w:val="CommentTextChar"/>
    <w:link w:val="CommentSubject"/>
    <w:uiPriority w:val="99"/>
    <w:semiHidden/>
    <w:rsid w:val="00F64965"/>
    <w:rPr>
      <w:rFonts w:eastAsiaTheme="minorEastAsia"/>
      <w:b/>
      <w:bCs/>
      <w:sz w:val="20"/>
      <w:szCs w:val="20"/>
      <w:lang w:val="en-US" w:eastAsia="zh-CN"/>
    </w:rPr>
  </w:style>
  <w:style w:type="character" w:styleId="Hyperlink">
    <w:name w:val="Hyperlink"/>
    <w:basedOn w:val="DefaultParagraphFont"/>
    <w:uiPriority w:val="99"/>
    <w:unhideWhenUsed/>
    <w:rsid w:val="00A81B5E"/>
    <w:rPr>
      <w:color w:val="0563C1" w:themeColor="hyperlink"/>
      <w:u w:val="single"/>
    </w:rPr>
  </w:style>
  <w:style w:type="paragraph" w:styleId="NormalWeb">
    <w:name w:val="Normal (Web)"/>
    <w:basedOn w:val="Normal"/>
    <w:uiPriority w:val="99"/>
    <w:unhideWhenUsed/>
    <w:rsid w:val="000C4FA9"/>
    <w:pPr>
      <w:spacing w:before="100" w:beforeAutospacing="1" w:after="100" w:afterAutospacing="1"/>
    </w:pPr>
    <w:rPr>
      <w:lang w:eastAsia="en-US"/>
    </w:rPr>
  </w:style>
  <w:style w:type="table" w:styleId="GridTable2-Accent1">
    <w:name w:val="Grid Table 2 Accent 1"/>
    <w:basedOn w:val="TableNormal"/>
    <w:uiPriority w:val="47"/>
    <w:rsid w:val="00F15A66"/>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rsid w:val="00C734A1"/>
    <w:rPr>
      <w:color w:val="605E5C"/>
      <w:shd w:val="clear" w:color="auto" w:fill="E1DFDD"/>
    </w:rPr>
  </w:style>
  <w:style w:type="character" w:customStyle="1" w:styleId="UnresolvedMention2">
    <w:name w:val="Unresolved Mention2"/>
    <w:basedOn w:val="DefaultParagraphFont"/>
    <w:uiPriority w:val="99"/>
    <w:rsid w:val="007D3242"/>
    <w:rPr>
      <w:color w:val="605E5C"/>
      <w:shd w:val="clear" w:color="auto" w:fill="E1DFDD"/>
    </w:rPr>
  </w:style>
  <w:style w:type="character" w:customStyle="1" w:styleId="UnresolvedMention3">
    <w:name w:val="Unresolved Mention3"/>
    <w:basedOn w:val="DefaultParagraphFont"/>
    <w:uiPriority w:val="99"/>
    <w:rsid w:val="000A443B"/>
    <w:rPr>
      <w:color w:val="605E5C"/>
      <w:shd w:val="clear" w:color="auto" w:fill="E1DFDD"/>
    </w:rPr>
  </w:style>
  <w:style w:type="character" w:styleId="UnresolvedMention">
    <w:name w:val="Unresolved Mention"/>
    <w:basedOn w:val="DefaultParagraphFont"/>
    <w:uiPriority w:val="99"/>
    <w:rsid w:val="001C567E"/>
    <w:rPr>
      <w:color w:val="605E5C"/>
      <w:shd w:val="clear" w:color="auto" w:fill="E1DFDD"/>
    </w:rPr>
  </w:style>
  <w:style w:type="character" w:styleId="FollowedHyperlink">
    <w:name w:val="FollowedHyperlink"/>
    <w:basedOn w:val="DefaultParagraphFont"/>
    <w:uiPriority w:val="99"/>
    <w:semiHidden/>
    <w:unhideWhenUsed/>
    <w:rsid w:val="008F5BE9"/>
    <w:rPr>
      <w:color w:val="954F72" w:themeColor="followedHyperlink"/>
      <w:u w:val="single"/>
    </w:rPr>
  </w:style>
  <w:style w:type="table" w:styleId="TableGrid">
    <w:name w:val="Table Grid"/>
    <w:basedOn w:val="TableNormal"/>
    <w:uiPriority w:val="39"/>
    <w:rsid w:val="00AF7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979FA"/>
    <w:rPr>
      <w:rFonts w:ascii="Times New Roman" w:eastAsia="Times New Roman" w:hAnsi="Times New Roman" w:cs="Times New Roman"/>
      <w:b/>
      <w:bCs/>
      <w:sz w:val="20"/>
      <w:szCs w:val="20"/>
      <w:lang w:val="en-BE" w:eastAsia="en-GB"/>
    </w:rPr>
  </w:style>
  <w:style w:type="paragraph" w:customStyle="1" w:styleId="paragraph">
    <w:name w:val="paragraph"/>
    <w:basedOn w:val="Normal"/>
    <w:rsid w:val="00C05730"/>
    <w:pPr>
      <w:spacing w:before="100" w:beforeAutospacing="1" w:after="100" w:afterAutospacing="1"/>
    </w:pPr>
    <w:rPr>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067">
      <w:bodyDiv w:val="1"/>
      <w:marLeft w:val="0"/>
      <w:marRight w:val="0"/>
      <w:marTop w:val="0"/>
      <w:marBottom w:val="0"/>
      <w:divBdr>
        <w:top w:val="none" w:sz="0" w:space="0" w:color="auto"/>
        <w:left w:val="none" w:sz="0" w:space="0" w:color="auto"/>
        <w:bottom w:val="none" w:sz="0" w:space="0" w:color="auto"/>
        <w:right w:val="none" w:sz="0" w:space="0" w:color="auto"/>
      </w:divBdr>
    </w:div>
    <w:div w:id="65107604">
      <w:bodyDiv w:val="1"/>
      <w:marLeft w:val="0"/>
      <w:marRight w:val="0"/>
      <w:marTop w:val="0"/>
      <w:marBottom w:val="0"/>
      <w:divBdr>
        <w:top w:val="none" w:sz="0" w:space="0" w:color="auto"/>
        <w:left w:val="none" w:sz="0" w:space="0" w:color="auto"/>
        <w:bottom w:val="none" w:sz="0" w:space="0" w:color="auto"/>
        <w:right w:val="none" w:sz="0" w:space="0" w:color="auto"/>
      </w:divBdr>
    </w:div>
    <w:div w:id="82537784">
      <w:bodyDiv w:val="1"/>
      <w:marLeft w:val="0"/>
      <w:marRight w:val="0"/>
      <w:marTop w:val="0"/>
      <w:marBottom w:val="0"/>
      <w:divBdr>
        <w:top w:val="none" w:sz="0" w:space="0" w:color="auto"/>
        <w:left w:val="none" w:sz="0" w:space="0" w:color="auto"/>
        <w:bottom w:val="none" w:sz="0" w:space="0" w:color="auto"/>
        <w:right w:val="none" w:sz="0" w:space="0" w:color="auto"/>
      </w:divBdr>
    </w:div>
    <w:div w:id="114178868">
      <w:bodyDiv w:val="1"/>
      <w:marLeft w:val="0"/>
      <w:marRight w:val="0"/>
      <w:marTop w:val="0"/>
      <w:marBottom w:val="0"/>
      <w:divBdr>
        <w:top w:val="none" w:sz="0" w:space="0" w:color="auto"/>
        <w:left w:val="none" w:sz="0" w:space="0" w:color="auto"/>
        <w:bottom w:val="none" w:sz="0" w:space="0" w:color="auto"/>
        <w:right w:val="none" w:sz="0" w:space="0" w:color="auto"/>
      </w:divBdr>
    </w:div>
    <w:div w:id="132985947">
      <w:bodyDiv w:val="1"/>
      <w:marLeft w:val="0"/>
      <w:marRight w:val="0"/>
      <w:marTop w:val="0"/>
      <w:marBottom w:val="0"/>
      <w:divBdr>
        <w:top w:val="none" w:sz="0" w:space="0" w:color="auto"/>
        <w:left w:val="none" w:sz="0" w:space="0" w:color="auto"/>
        <w:bottom w:val="none" w:sz="0" w:space="0" w:color="auto"/>
        <w:right w:val="none" w:sz="0" w:space="0" w:color="auto"/>
      </w:divBdr>
      <w:divsChild>
        <w:div w:id="35331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480890">
              <w:marLeft w:val="0"/>
              <w:marRight w:val="0"/>
              <w:marTop w:val="0"/>
              <w:marBottom w:val="0"/>
              <w:divBdr>
                <w:top w:val="none" w:sz="0" w:space="0" w:color="auto"/>
                <w:left w:val="none" w:sz="0" w:space="0" w:color="auto"/>
                <w:bottom w:val="none" w:sz="0" w:space="0" w:color="auto"/>
                <w:right w:val="none" w:sz="0" w:space="0" w:color="auto"/>
              </w:divBdr>
              <w:divsChild>
                <w:div w:id="1544098783">
                  <w:marLeft w:val="0"/>
                  <w:marRight w:val="0"/>
                  <w:marTop w:val="0"/>
                  <w:marBottom w:val="0"/>
                  <w:divBdr>
                    <w:top w:val="none" w:sz="0" w:space="0" w:color="auto"/>
                    <w:left w:val="none" w:sz="0" w:space="0" w:color="auto"/>
                    <w:bottom w:val="none" w:sz="0" w:space="0" w:color="auto"/>
                    <w:right w:val="none" w:sz="0" w:space="0" w:color="auto"/>
                  </w:divBdr>
                  <w:divsChild>
                    <w:div w:id="1491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6639">
      <w:bodyDiv w:val="1"/>
      <w:marLeft w:val="0"/>
      <w:marRight w:val="0"/>
      <w:marTop w:val="0"/>
      <w:marBottom w:val="0"/>
      <w:divBdr>
        <w:top w:val="none" w:sz="0" w:space="0" w:color="auto"/>
        <w:left w:val="none" w:sz="0" w:space="0" w:color="auto"/>
        <w:bottom w:val="none" w:sz="0" w:space="0" w:color="auto"/>
        <w:right w:val="none" w:sz="0" w:space="0" w:color="auto"/>
      </w:divBdr>
      <w:divsChild>
        <w:div w:id="474640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13237">
              <w:marLeft w:val="0"/>
              <w:marRight w:val="0"/>
              <w:marTop w:val="0"/>
              <w:marBottom w:val="0"/>
              <w:divBdr>
                <w:top w:val="none" w:sz="0" w:space="0" w:color="auto"/>
                <w:left w:val="none" w:sz="0" w:space="0" w:color="auto"/>
                <w:bottom w:val="none" w:sz="0" w:space="0" w:color="auto"/>
                <w:right w:val="none" w:sz="0" w:space="0" w:color="auto"/>
              </w:divBdr>
              <w:divsChild>
                <w:div w:id="1597057771">
                  <w:marLeft w:val="0"/>
                  <w:marRight w:val="0"/>
                  <w:marTop w:val="0"/>
                  <w:marBottom w:val="0"/>
                  <w:divBdr>
                    <w:top w:val="none" w:sz="0" w:space="0" w:color="auto"/>
                    <w:left w:val="none" w:sz="0" w:space="0" w:color="auto"/>
                    <w:bottom w:val="none" w:sz="0" w:space="0" w:color="auto"/>
                    <w:right w:val="none" w:sz="0" w:space="0" w:color="auto"/>
                  </w:divBdr>
                  <w:divsChild>
                    <w:div w:id="19519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35576">
      <w:bodyDiv w:val="1"/>
      <w:marLeft w:val="0"/>
      <w:marRight w:val="0"/>
      <w:marTop w:val="0"/>
      <w:marBottom w:val="0"/>
      <w:divBdr>
        <w:top w:val="none" w:sz="0" w:space="0" w:color="auto"/>
        <w:left w:val="none" w:sz="0" w:space="0" w:color="auto"/>
        <w:bottom w:val="none" w:sz="0" w:space="0" w:color="auto"/>
        <w:right w:val="none" w:sz="0" w:space="0" w:color="auto"/>
      </w:divBdr>
    </w:div>
    <w:div w:id="243956373">
      <w:bodyDiv w:val="1"/>
      <w:marLeft w:val="0"/>
      <w:marRight w:val="0"/>
      <w:marTop w:val="0"/>
      <w:marBottom w:val="0"/>
      <w:divBdr>
        <w:top w:val="none" w:sz="0" w:space="0" w:color="auto"/>
        <w:left w:val="none" w:sz="0" w:space="0" w:color="auto"/>
        <w:bottom w:val="none" w:sz="0" w:space="0" w:color="auto"/>
        <w:right w:val="none" w:sz="0" w:space="0" w:color="auto"/>
      </w:divBdr>
    </w:div>
    <w:div w:id="313682474">
      <w:bodyDiv w:val="1"/>
      <w:marLeft w:val="0"/>
      <w:marRight w:val="0"/>
      <w:marTop w:val="0"/>
      <w:marBottom w:val="0"/>
      <w:divBdr>
        <w:top w:val="none" w:sz="0" w:space="0" w:color="auto"/>
        <w:left w:val="none" w:sz="0" w:space="0" w:color="auto"/>
        <w:bottom w:val="none" w:sz="0" w:space="0" w:color="auto"/>
        <w:right w:val="none" w:sz="0" w:space="0" w:color="auto"/>
      </w:divBdr>
    </w:div>
    <w:div w:id="388235407">
      <w:bodyDiv w:val="1"/>
      <w:marLeft w:val="0"/>
      <w:marRight w:val="0"/>
      <w:marTop w:val="0"/>
      <w:marBottom w:val="0"/>
      <w:divBdr>
        <w:top w:val="none" w:sz="0" w:space="0" w:color="auto"/>
        <w:left w:val="none" w:sz="0" w:space="0" w:color="auto"/>
        <w:bottom w:val="none" w:sz="0" w:space="0" w:color="auto"/>
        <w:right w:val="none" w:sz="0" w:space="0" w:color="auto"/>
      </w:divBdr>
    </w:div>
    <w:div w:id="401219418">
      <w:bodyDiv w:val="1"/>
      <w:marLeft w:val="0"/>
      <w:marRight w:val="0"/>
      <w:marTop w:val="0"/>
      <w:marBottom w:val="0"/>
      <w:divBdr>
        <w:top w:val="none" w:sz="0" w:space="0" w:color="auto"/>
        <w:left w:val="none" w:sz="0" w:space="0" w:color="auto"/>
        <w:bottom w:val="none" w:sz="0" w:space="0" w:color="auto"/>
        <w:right w:val="none" w:sz="0" w:space="0" w:color="auto"/>
      </w:divBdr>
    </w:div>
    <w:div w:id="446660126">
      <w:bodyDiv w:val="1"/>
      <w:marLeft w:val="0"/>
      <w:marRight w:val="0"/>
      <w:marTop w:val="0"/>
      <w:marBottom w:val="0"/>
      <w:divBdr>
        <w:top w:val="none" w:sz="0" w:space="0" w:color="auto"/>
        <w:left w:val="none" w:sz="0" w:space="0" w:color="auto"/>
        <w:bottom w:val="none" w:sz="0" w:space="0" w:color="auto"/>
        <w:right w:val="none" w:sz="0" w:space="0" w:color="auto"/>
      </w:divBdr>
    </w:div>
    <w:div w:id="447087023">
      <w:bodyDiv w:val="1"/>
      <w:marLeft w:val="0"/>
      <w:marRight w:val="0"/>
      <w:marTop w:val="0"/>
      <w:marBottom w:val="0"/>
      <w:divBdr>
        <w:top w:val="none" w:sz="0" w:space="0" w:color="auto"/>
        <w:left w:val="none" w:sz="0" w:space="0" w:color="auto"/>
        <w:bottom w:val="none" w:sz="0" w:space="0" w:color="auto"/>
        <w:right w:val="none" w:sz="0" w:space="0" w:color="auto"/>
      </w:divBdr>
    </w:div>
    <w:div w:id="453986738">
      <w:bodyDiv w:val="1"/>
      <w:marLeft w:val="0"/>
      <w:marRight w:val="0"/>
      <w:marTop w:val="0"/>
      <w:marBottom w:val="0"/>
      <w:divBdr>
        <w:top w:val="none" w:sz="0" w:space="0" w:color="auto"/>
        <w:left w:val="none" w:sz="0" w:space="0" w:color="auto"/>
        <w:bottom w:val="none" w:sz="0" w:space="0" w:color="auto"/>
        <w:right w:val="none" w:sz="0" w:space="0" w:color="auto"/>
      </w:divBdr>
    </w:div>
    <w:div w:id="551891831">
      <w:bodyDiv w:val="1"/>
      <w:marLeft w:val="0"/>
      <w:marRight w:val="0"/>
      <w:marTop w:val="0"/>
      <w:marBottom w:val="0"/>
      <w:divBdr>
        <w:top w:val="none" w:sz="0" w:space="0" w:color="auto"/>
        <w:left w:val="none" w:sz="0" w:space="0" w:color="auto"/>
        <w:bottom w:val="none" w:sz="0" w:space="0" w:color="auto"/>
        <w:right w:val="none" w:sz="0" w:space="0" w:color="auto"/>
      </w:divBdr>
    </w:div>
    <w:div w:id="553932985">
      <w:bodyDiv w:val="1"/>
      <w:marLeft w:val="0"/>
      <w:marRight w:val="0"/>
      <w:marTop w:val="0"/>
      <w:marBottom w:val="0"/>
      <w:divBdr>
        <w:top w:val="none" w:sz="0" w:space="0" w:color="auto"/>
        <w:left w:val="none" w:sz="0" w:space="0" w:color="auto"/>
        <w:bottom w:val="none" w:sz="0" w:space="0" w:color="auto"/>
        <w:right w:val="none" w:sz="0" w:space="0" w:color="auto"/>
      </w:divBdr>
    </w:div>
    <w:div w:id="589508370">
      <w:bodyDiv w:val="1"/>
      <w:marLeft w:val="0"/>
      <w:marRight w:val="0"/>
      <w:marTop w:val="0"/>
      <w:marBottom w:val="0"/>
      <w:divBdr>
        <w:top w:val="none" w:sz="0" w:space="0" w:color="auto"/>
        <w:left w:val="none" w:sz="0" w:space="0" w:color="auto"/>
        <w:bottom w:val="none" w:sz="0" w:space="0" w:color="auto"/>
        <w:right w:val="none" w:sz="0" w:space="0" w:color="auto"/>
      </w:divBdr>
    </w:div>
    <w:div w:id="592320769">
      <w:bodyDiv w:val="1"/>
      <w:marLeft w:val="0"/>
      <w:marRight w:val="0"/>
      <w:marTop w:val="0"/>
      <w:marBottom w:val="0"/>
      <w:divBdr>
        <w:top w:val="none" w:sz="0" w:space="0" w:color="auto"/>
        <w:left w:val="none" w:sz="0" w:space="0" w:color="auto"/>
        <w:bottom w:val="none" w:sz="0" w:space="0" w:color="auto"/>
        <w:right w:val="none" w:sz="0" w:space="0" w:color="auto"/>
      </w:divBdr>
      <w:divsChild>
        <w:div w:id="74516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319042">
              <w:marLeft w:val="0"/>
              <w:marRight w:val="0"/>
              <w:marTop w:val="0"/>
              <w:marBottom w:val="0"/>
              <w:divBdr>
                <w:top w:val="none" w:sz="0" w:space="0" w:color="auto"/>
                <w:left w:val="none" w:sz="0" w:space="0" w:color="auto"/>
                <w:bottom w:val="none" w:sz="0" w:space="0" w:color="auto"/>
                <w:right w:val="none" w:sz="0" w:space="0" w:color="auto"/>
              </w:divBdr>
              <w:divsChild>
                <w:div w:id="1167019695">
                  <w:marLeft w:val="0"/>
                  <w:marRight w:val="0"/>
                  <w:marTop w:val="0"/>
                  <w:marBottom w:val="0"/>
                  <w:divBdr>
                    <w:top w:val="none" w:sz="0" w:space="0" w:color="auto"/>
                    <w:left w:val="none" w:sz="0" w:space="0" w:color="auto"/>
                    <w:bottom w:val="none" w:sz="0" w:space="0" w:color="auto"/>
                    <w:right w:val="none" w:sz="0" w:space="0" w:color="auto"/>
                  </w:divBdr>
                  <w:divsChild>
                    <w:div w:id="20351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78798">
      <w:bodyDiv w:val="1"/>
      <w:marLeft w:val="0"/>
      <w:marRight w:val="0"/>
      <w:marTop w:val="0"/>
      <w:marBottom w:val="0"/>
      <w:divBdr>
        <w:top w:val="none" w:sz="0" w:space="0" w:color="auto"/>
        <w:left w:val="none" w:sz="0" w:space="0" w:color="auto"/>
        <w:bottom w:val="none" w:sz="0" w:space="0" w:color="auto"/>
        <w:right w:val="none" w:sz="0" w:space="0" w:color="auto"/>
      </w:divBdr>
      <w:divsChild>
        <w:div w:id="57038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360796">
              <w:marLeft w:val="0"/>
              <w:marRight w:val="0"/>
              <w:marTop w:val="0"/>
              <w:marBottom w:val="0"/>
              <w:divBdr>
                <w:top w:val="none" w:sz="0" w:space="0" w:color="auto"/>
                <w:left w:val="none" w:sz="0" w:space="0" w:color="auto"/>
                <w:bottom w:val="none" w:sz="0" w:space="0" w:color="auto"/>
                <w:right w:val="none" w:sz="0" w:space="0" w:color="auto"/>
              </w:divBdr>
              <w:divsChild>
                <w:div w:id="1257596592">
                  <w:marLeft w:val="0"/>
                  <w:marRight w:val="0"/>
                  <w:marTop w:val="0"/>
                  <w:marBottom w:val="0"/>
                  <w:divBdr>
                    <w:top w:val="none" w:sz="0" w:space="0" w:color="auto"/>
                    <w:left w:val="none" w:sz="0" w:space="0" w:color="auto"/>
                    <w:bottom w:val="none" w:sz="0" w:space="0" w:color="auto"/>
                    <w:right w:val="none" w:sz="0" w:space="0" w:color="auto"/>
                  </w:divBdr>
                  <w:divsChild>
                    <w:div w:id="5695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156915">
      <w:bodyDiv w:val="1"/>
      <w:marLeft w:val="0"/>
      <w:marRight w:val="0"/>
      <w:marTop w:val="0"/>
      <w:marBottom w:val="0"/>
      <w:divBdr>
        <w:top w:val="none" w:sz="0" w:space="0" w:color="auto"/>
        <w:left w:val="none" w:sz="0" w:space="0" w:color="auto"/>
        <w:bottom w:val="none" w:sz="0" w:space="0" w:color="auto"/>
        <w:right w:val="none" w:sz="0" w:space="0" w:color="auto"/>
      </w:divBdr>
    </w:div>
    <w:div w:id="684481991">
      <w:bodyDiv w:val="1"/>
      <w:marLeft w:val="0"/>
      <w:marRight w:val="0"/>
      <w:marTop w:val="0"/>
      <w:marBottom w:val="0"/>
      <w:divBdr>
        <w:top w:val="none" w:sz="0" w:space="0" w:color="auto"/>
        <w:left w:val="none" w:sz="0" w:space="0" w:color="auto"/>
        <w:bottom w:val="none" w:sz="0" w:space="0" w:color="auto"/>
        <w:right w:val="none" w:sz="0" w:space="0" w:color="auto"/>
      </w:divBdr>
    </w:div>
    <w:div w:id="719669855">
      <w:bodyDiv w:val="1"/>
      <w:marLeft w:val="0"/>
      <w:marRight w:val="0"/>
      <w:marTop w:val="0"/>
      <w:marBottom w:val="0"/>
      <w:divBdr>
        <w:top w:val="none" w:sz="0" w:space="0" w:color="auto"/>
        <w:left w:val="none" w:sz="0" w:space="0" w:color="auto"/>
        <w:bottom w:val="none" w:sz="0" w:space="0" w:color="auto"/>
        <w:right w:val="none" w:sz="0" w:space="0" w:color="auto"/>
      </w:divBdr>
    </w:div>
    <w:div w:id="768934663">
      <w:bodyDiv w:val="1"/>
      <w:marLeft w:val="0"/>
      <w:marRight w:val="0"/>
      <w:marTop w:val="0"/>
      <w:marBottom w:val="0"/>
      <w:divBdr>
        <w:top w:val="none" w:sz="0" w:space="0" w:color="auto"/>
        <w:left w:val="none" w:sz="0" w:space="0" w:color="auto"/>
        <w:bottom w:val="none" w:sz="0" w:space="0" w:color="auto"/>
        <w:right w:val="none" w:sz="0" w:space="0" w:color="auto"/>
      </w:divBdr>
    </w:div>
    <w:div w:id="800537572">
      <w:bodyDiv w:val="1"/>
      <w:marLeft w:val="0"/>
      <w:marRight w:val="0"/>
      <w:marTop w:val="0"/>
      <w:marBottom w:val="0"/>
      <w:divBdr>
        <w:top w:val="none" w:sz="0" w:space="0" w:color="auto"/>
        <w:left w:val="none" w:sz="0" w:space="0" w:color="auto"/>
        <w:bottom w:val="none" w:sz="0" w:space="0" w:color="auto"/>
        <w:right w:val="none" w:sz="0" w:space="0" w:color="auto"/>
      </w:divBdr>
    </w:div>
    <w:div w:id="872427964">
      <w:bodyDiv w:val="1"/>
      <w:marLeft w:val="0"/>
      <w:marRight w:val="0"/>
      <w:marTop w:val="0"/>
      <w:marBottom w:val="0"/>
      <w:divBdr>
        <w:top w:val="none" w:sz="0" w:space="0" w:color="auto"/>
        <w:left w:val="none" w:sz="0" w:space="0" w:color="auto"/>
        <w:bottom w:val="none" w:sz="0" w:space="0" w:color="auto"/>
        <w:right w:val="none" w:sz="0" w:space="0" w:color="auto"/>
      </w:divBdr>
    </w:div>
    <w:div w:id="933975223">
      <w:bodyDiv w:val="1"/>
      <w:marLeft w:val="0"/>
      <w:marRight w:val="0"/>
      <w:marTop w:val="0"/>
      <w:marBottom w:val="0"/>
      <w:divBdr>
        <w:top w:val="none" w:sz="0" w:space="0" w:color="auto"/>
        <w:left w:val="none" w:sz="0" w:space="0" w:color="auto"/>
        <w:bottom w:val="none" w:sz="0" w:space="0" w:color="auto"/>
        <w:right w:val="none" w:sz="0" w:space="0" w:color="auto"/>
      </w:divBdr>
    </w:div>
    <w:div w:id="990715697">
      <w:bodyDiv w:val="1"/>
      <w:marLeft w:val="0"/>
      <w:marRight w:val="0"/>
      <w:marTop w:val="0"/>
      <w:marBottom w:val="0"/>
      <w:divBdr>
        <w:top w:val="none" w:sz="0" w:space="0" w:color="auto"/>
        <w:left w:val="none" w:sz="0" w:space="0" w:color="auto"/>
        <w:bottom w:val="none" w:sz="0" w:space="0" w:color="auto"/>
        <w:right w:val="none" w:sz="0" w:space="0" w:color="auto"/>
      </w:divBdr>
    </w:div>
    <w:div w:id="1042367865">
      <w:bodyDiv w:val="1"/>
      <w:marLeft w:val="0"/>
      <w:marRight w:val="0"/>
      <w:marTop w:val="0"/>
      <w:marBottom w:val="0"/>
      <w:divBdr>
        <w:top w:val="none" w:sz="0" w:space="0" w:color="auto"/>
        <w:left w:val="none" w:sz="0" w:space="0" w:color="auto"/>
        <w:bottom w:val="none" w:sz="0" w:space="0" w:color="auto"/>
        <w:right w:val="none" w:sz="0" w:space="0" w:color="auto"/>
      </w:divBdr>
    </w:div>
    <w:div w:id="1066342399">
      <w:bodyDiv w:val="1"/>
      <w:marLeft w:val="0"/>
      <w:marRight w:val="0"/>
      <w:marTop w:val="0"/>
      <w:marBottom w:val="0"/>
      <w:divBdr>
        <w:top w:val="none" w:sz="0" w:space="0" w:color="auto"/>
        <w:left w:val="none" w:sz="0" w:space="0" w:color="auto"/>
        <w:bottom w:val="none" w:sz="0" w:space="0" w:color="auto"/>
        <w:right w:val="none" w:sz="0" w:space="0" w:color="auto"/>
      </w:divBdr>
    </w:div>
    <w:div w:id="1073773388">
      <w:bodyDiv w:val="1"/>
      <w:marLeft w:val="0"/>
      <w:marRight w:val="0"/>
      <w:marTop w:val="0"/>
      <w:marBottom w:val="0"/>
      <w:divBdr>
        <w:top w:val="none" w:sz="0" w:space="0" w:color="auto"/>
        <w:left w:val="none" w:sz="0" w:space="0" w:color="auto"/>
        <w:bottom w:val="none" w:sz="0" w:space="0" w:color="auto"/>
        <w:right w:val="none" w:sz="0" w:space="0" w:color="auto"/>
      </w:divBdr>
    </w:div>
    <w:div w:id="1190025521">
      <w:bodyDiv w:val="1"/>
      <w:marLeft w:val="0"/>
      <w:marRight w:val="0"/>
      <w:marTop w:val="0"/>
      <w:marBottom w:val="0"/>
      <w:divBdr>
        <w:top w:val="none" w:sz="0" w:space="0" w:color="auto"/>
        <w:left w:val="none" w:sz="0" w:space="0" w:color="auto"/>
        <w:bottom w:val="none" w:sz="0" w:space="0" w:color="auto"/>
        <w:right w:val="none" w:sz="0" w:space="0" w:color="auto"/>
      </w:divBdr>
    </w:div>
    <w:div w:id="1196504223">
      <w:bodyDiv w:val="1"/>
      <w:marLeft w:val="0"/>
      <w:marRight w:val="0"/>
      <w:marTop w:val="0"/>
      <w:marBottom w:val="0"/>
      <w:divBdr>
        <w:top w:val="none" w:sz="0" w:space="0" w:color="auto"/>
        <w:left w:val="none" w:sz="0" w:space="0" w:color="auto"/>
        <w:bottom w:val="none" w:sz="0" w:space="0" w:color="auto"/>
        <w:right w:val="none" w:sz="0" w:space="0" w:color="auto"/>
      </w:divBdr>
      <w:divsChild>
        <w:div w:id="92611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310686">
              <w:marLeft w:val="0"/>
              <w:marRight w:val="0"/>
              <w:marTop w:val="0"/>
              <w:marBottom w:val="0"/>
              <w:divBdr>
                <w:top w:val="none" w:sz="0" w:space="0" w:color="auto"/>
                <w:left w:val="none" w:sz="0" w:space="0" w:color="auto"/>
                <w:bottom w:val="none" w:sz="0" w:space="0" w:color="auto"/>
                <w:right w:val="none" w:sz="0" w:space="0" w:color="auto"/>
              </w:divBdr>
              <w:divsChild>
                <w:div w:id="1984768702">
                  <w:marLeft w:val="0"/>
                  <w:marRight w:val="0"/>
                  <w:marTop w:val="0"/>
                  <w:marBottom w:val="0"/>
                  <w:divBdr>
                    <w:top w:val="none" w:sz="0" w:space="0" w:color="auto"/>
                    <w:left w:val="none" w:sz="0" w:space="0" w:color="auto"/>
                    <w:bottom w:val="none" w:sz="0" w:space="0" w:color="auto"/>
                    <w:right w:val="none" w:sz="0" w:space="0" w:color="auto"/>
                  </w:divBdr>
                  <w:divsChild>
                    <w:div w:id="14915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00912">
      <w:bodyDiv w:val="1"/>
      <w:marLeft w:val="0"/>
      <w:marRight w:val="0"/>
      <w:marTop w:val="0"/>
      <w:marBottom w:val="0"/>
      <w:divBdr>
        <w:top w:val="none" w:sz="0" w:space="0" w:color="auto"/>
        <w:left w:val="none" w:sz="0" w:space="0" w:color="auto"/>
        <w:bottom w:val="none" w:sz="0" w:space="0" w:color="auto"/>
        <w:right w:val="none" w:sz="0" w:space="0" w:color="auto"/>
      </w:divBdr>
      <w:divsChild>
        <w:div w:id="1205947629">
          <w:marLeft w:val="0"/>
          <w:marRight w:val="0"/>
          <w:marTop w:val="0"/>
          <w:marBottom w:val="0"/>
          <w:divBdr>
            <w:top w:val="none" w:sz="0" w:space="0" w:color="auto"/>
            <w:left w:val="none" w:sz="0" w:space="0" w:color="auto"/>
            <w:bottom w:val="none" w:sz="0" w:space="0" w:color="auto"/>
            <w:right w:val="none" w:sz="0" w:space="0" w:color="auto"/>
          </w:divBdr>
          <w:divsChild>
            <w:div w:id="1361083329">
              <w:marLeft w:val="0"/>
              <w:marRight w:val="0"/>
              <w:marTop w:val="0"/>
              <w:marBottom w:val="0"/>
              <w:divBdr>
                <w:top w:val="none" w:sz="0" w:space="0" w:color="auto"/>
                <w:left w:val="none" w:sz="0" w:space="0" w:color="auto"/>
                <w:bottom w:val="none" w:sz="0" w:space="0" w:color="auto"/>
                <w:right w:val="none" w:sz="0" w:space="0" w:color="auto"/>
              </w:divBdr>
              <w:divsChild>
                <w:div w:id="13883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648">
      <w:bodyDiv w:val="1"/>
      <w:marLeft w:val="0"/>
      <w:marRight w:val="0"/>
      <w:marTop w:val="0"/>
      <w:marBottom w:val="0"/>
      <w:divBdr>
        <w:top w:val="none" w:sz="0" w:space="0" w:color="auto"/>
        <w:left w:val="none" w:sz="0" w:space="0" w:color="auto"/>
        <w:bottom w:val="none" w:sz="0" w:space="0" w:color="auto"/>
        <w:right w:val="none" w:sz="0" w:space="0" w:color="auto"/>
      </w:divBdr>
    </w:div>
    <w:div w:id="1238320453">
      <w:bodyDiv w:val="1"/>
      <w:marLeft w:val="0"/>
      <w:marRight w:val="0"/>
      <w:marTop w:val="0"/>
      <w:marBottom w:val="0"/>
      <w:divBdr>
        <w:top w:val="none" w:sz="0" w:space="0" w:color="auto"/>
        <w:left w:val="none" w:sz="0" w:space="0" w:color="auto"/>
        <w:bottom w:val="none" w:sz="0" w:space="0" w:color="auto"/>
        <w:right w:val="none" w:sz="0" w:space="0" w:color="auto"/>
      </w:divBdr>
    </w:div>
    <w:div w:id="1274746568">
      <w:bodyDiv w:val="1"/>
      <w:marLeft w:val="0"/>
      <w:marRight w:val="0"/>
      <w:marTop w:val="0"/>
      <w:marBottom w:val="0"/>
      <w:divBdr>
        <w:top w:val="none" w:sz="0" w:space="0" w:color="auto"/>
        <w:left w:val="none" w:sz="0" w:space="0" w:color="auto"/>
        <w:bottom w:val="none" w:sz="0" w:space="0" w:color="auto"/>
        <w:right w:val="none" w:sz="0" w:space="0" w:color="auto"/>
      </w:divBdr>
    </w:div>
    <w:div w:id="1290471783">
      <w:bodyDiv w:val="1"/>
      <w:marLeft w:val="0"/>
      <w:marRight w:val="0"/>
      <w:marTop w:val="0"/>
      <w:marBottom w:val="0"/>
      <w:divBdr>
        <w:top w:val="none" w:sz="0" w:space="0" w:color="auto"/>
        <w:left w:val="none" w:sz="0" w:space="0" w:color="auto"/>
        <w:bottom w:val="none" w:sz="0" w:space="0" w:color="auto"/>
        <w:right w:val="none" w:sz="0" w:space="0" w:color="auto"/>
      </w:divBdr>
    </w:div>
    <w:div w:id="1311322764">
      <w:bodyDiv w:val="1"/>
      <w:marLeft w:val="0"/>
      <w:marRight w:val="0"/>
      <w:marTop w:val="0"/>
      <w:marBottom w:val="0"/>
      <w:divBdr>
        <w:top w:val="none" w:sz="0" w:space="0" w:color="auto"/>
        <w:left w:val="none" w:sz="0" w:space="0" w:color="auto"/>
        <w:bottom w:val="none" w:sz="0" w:space="0" w:color="auto"/>
        <w:right w:val="none" w:sz="0" w:space="0" w:color="auto"/>
      </w:divBdr>
    </w:div>
    <w:div w:id="133229723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9719272">
      <w:bodyDiv w:val="1"/>
      <w:marLeft w:val="0"/>
      <w:marRight w:val="0"/>
      <w:marTop w:val="0"/>
      <w:marBottom w:val="0"/>
      <w:divBdr>
        <w:top w:val="none" w:sz="0" w:space="0" w:color="auto"/>
        <w:left w:val="none" w:sz="0" w:space="0" w:color="auto"/>
        <w:bottom w:val="none" w:sz="0" w:space="0" w:color="auto"/>
        <w:right w:val="none" w:sz="0" w:space="0" w:color="auto"/>
      </w:divBdr>
      <w:divsChild>
        <w:div w:id="711416730">
          <w:marLeft w:val="0"/>
          <w:marRight w:val="0"/>
          <w:marTop w:val="0"/>
          <w:marBottom w:val="0"/>
          <w:divBdr>
            <w:top w:val="none" w:sz="0" w:space="0" w:color="auto"/>
            <w:left w:val="none" w:sz="0" w:space="0" w:color="auto"/>
            <w:bottom w:val="none" w:sz="0" w:space="0" w:color="auto"/>
            <w:right w:val="none" w:sz="0" w:space="0" w:color="auto"/>
          </w:divBdr>
          <w:divsChild>
            <w:div w:id="1929533484">
              <w:marLeft w:val="0"/>
              <w:marRight w:val="0"/>
              <w:marTop w:val="0"/>
              <w:marBottom w:val="0"/>
              <w:divBdr>
                <w:top w:val="none" w:sz="0" w:space="0" w:color="auto"/>
                <w:left w:val="none" w:sz="0" w:space="0" w:color="auto"/>
                <w:bottom w:val="none" w:sz="0" w:space="0" w:color="auto"/>
                <w:right w:val="none" w:sz="0" w:space="0" w:color="auto"/>
              </w:divBdr>
              <w:divsChild>
                <w:div w:id="19426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4020">
      <w:bodyDiv w:val="1"/>
      <w:marLeft w:val="0"/>
      <w:marRight w:val="0"/>
      <w:marTop w:val="0"/>
      <w:marBottom w:val="0"/>
      <w:divBdr>
        <w:top w:val="none" w:sz="0" w:space="0" w:color="auto"/>
        <w:left w:val="none" w:sz="0" w:space="0" w:color="auto"/>
        <w:bottom w:val="none" w:sz="0" w:space="0" w:color="auto"/>
        <w:right w:val="none" w:sz="0" w:space="0" w:color="auto"/>
      </w:divBdr>
    </w:div>
    <w:div w:id="1458714898">
      <w:bodyDiv w:val="1"/>
      <w:marLeft w:val="0"/>
      <w:marRight w:val="0"/>
      <w:marTop w:val="0"/>
      <w:marBottom w:val="0"/>
      <w:divBdr>
        <w:top w:val="none" w:sz="0" w:space="0" w:color="auto"/>
        <w:left w:val="none" w:sz="0" w:space="0" w:color="auto"/>
        <w:bottom w:val="none" w:sz="0" w:space="0" w:color="auto"/>
        <w:right w:val="none" w:sz="0" w:space="0" w:color="auto"/>
      </w:divBdr>
    </w:div>
    <w:div w:id="1483158597">
      <w:bodyDiv w:val="1"/>
      <w:marLeft w:val="0"/>
      <w:marRight w:val="0"/>
      <w:marTop w:val="0"/>
      <w:marBottom w:val="0"/>
      <w:divBdr>
        <w:top w:val="none" w:sz="0" w:space="0" w:color="auto"/>
        <w:left w:val="none" w:sz="0" w:space="0" w:color="auto"/>
        <w:bottom w:val="none" w:sz="0" w:space="0" w:color="auto"/>
        <w:right w:val="none" w:sz="0" w:space="0" w:color="auto"/>
      </w:divBdr>
    </w:div>
    <w:div w:id="1545829602">
      <w:bodyDiv w:val="1"/>
      <w:marLeft w:val="0"/>
      <w:marRight w:val="0"/>
      <w:marTop w:val="0"/>
      <w:marBottom w:val="0"/>
      <w:divBdr>
        <w:top w:val="none" w:sz="0" w:space="0" w:color="auto"/>
        <w:left w:val="none" w:sz="0" w:space="0" w:color="auto"/>
        <w:bottom w:val="none" w:sz="0" w:space="0" w:color="auto"/>
        <w:right w:val="none" w:sz="0" w:space="0" w:color="auto"/>
      </w:divBdr>
    </w:div>
    <w:div w:id="1591742423">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53095873">
      <w:bodyDiv w:val="1"/>
      <w:marLeft w:val="0"/>
      <w:marRight w:val="0"/>
      <w:marTop w:val="0"/>
      <w:marBottom w:val="0"/>
      <w:divBdr>
        <w:top w:val="none" w:sz="0" w:space="0" w:color="auto"/>
        <w:left w:val="none" w:sz="0" w:space="0" w:color="auto"/>
        <w:bottom w:val="none" w:sz="0" w:space="0" w:color="auto"/>
        <w:right w:val="none" w:sz="0" w:space="0" w:color="auto"/>
      </w:divBdr>
    </w:div>
    <w:div w:id="1777557924">
      <w:bodyDiv w:val="1"/>
      <w:marLeft w:val="0"/>
      <w:marRight w:val="0"/>
      <w:marTop w:val="0"/>
      <w:marBottom w:val="0"/>
      <w:divBdr>
        <w:top w:val="none" w:sz="0" w:space="0" w:color="auto"/>
        <w:left w:val="none" w:sz="0" w:space="0" w:color="auto"/>
        <w:bottom w:val="none" w:sz="0" w:space="0" w:color="auto"/>
        <w:right w:val="none" w:sz="0" w:space="0" w:color="auto"/>
      </w:divBdr>
    </w:div>
    <w:div w:id="1819806920">
      <w:bodyDiv w:val="1"/>
      <w:marLeft w:val="0"/>
      <w:marRight w:val="0"/>
      <w:marTop w:val="0"/>
      <w:marBottom w:val="0"/>
      <w:divBdr>
        <w:top w:val="none" w:sz="0" w:space="0" w:color="auto"/>
        <w:left w:val="none" w:sz="0" w:space="0" w:color="auto"/>
        <w:bottom w:val="none" w:sz="0" w:space="0" w:color="auto"/>
        <w:right w:val="none" w:sz="0" w:space="0" w:color="auto"/>
      </w:divBdr>
    </w:div>
    <w:div w:id="1947541834">
      <w:bodyDiv w:val="1"/>
      <w:marLeft w:val="0"/>
      <w:marRight w:val="0"/>
      <w:marTop w:val="0"/>
      <w:marBottom w:val="0"/>
      <w:divBdr>
        <w:top w:val="none" w:sz="0" w:space="0" w:color="auto"/>
        <w:left w:val="none" w:sz="0" w:space="0" w:color="auto"/>
        <w:bottom w:val="none" w:sz="0" w:space="0" w:color="auto"/>
        <w:right w:val="none" w:sz="0" w:space="0" w:color="auto"/>
      </w:divBdr>
    </w:div>
    <w:div w:id="1965888410">
      <w:bodyDiv w:val="1"/>
      <w:marLeft w:val="0"/>
      <w:marRight w:val="0"/>
      <w:marTop w:val="0"/>
      <w:marBottom w:val="0"/>
      <w:divBdr>
        <w:top w:val="none" w:sz="0" w:space="0" w:color="auto"/>
        <w:left w:val="none" w:sz="0" w:space="0" w:color="auto"/>
        <w:bottom w:val="none" w:sz="0" w:space="0" w:color="auto"/>
        <w:right w:val="none" w:sz="0" w:space="0" w:color="auto"/>
      </w:divBdr>
    </w:div>
    <w:div w:id="1992715901">
      <w:bodyDiv w:val="1"/>
      <w:marLeft w:val="0"/>
      <w:marRight w:val="0"/>
      <w:marTop w:val="0"/>
      <w:marBottom w:val="0"/>
      <w:divBdr>
        <w:top w:val="none" w:sz="0" w:space="0" w:color="auto"/>
        <w:left w:val="none" w:sz="0" w:space="0" w:color="auto"/>
        <w:bottom w:val="none" w:sz="0" w:space="0" w:color="auto"/>
        <w:right w:val="none" w:sz="0" w:space="0" w:color="auto"/>
      </w:divBdr>
    </w:div>
    <w:div w:id="204185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rc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339AA-59FC-A244-953A-EE83B4A5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Cecchetti</dc:creator>
  <cp:keywords/>
  <dc:description/>
  <cp:lastModifiedBy>Anita Vollmer</cp:lastModifiedBy>
  <cp:revision>19</cp:revision>
  <cp:lastPrinted>2022-01-10T14:36:00Z</cp:lastPrinted>
  <dcterms:created xsi:type="dcterms:W3CDTF">2022-01-22T18:07:00Z</dcterms:created>
  <dcterms:modified xsi:type="dcterms:W3CDTF">2022-03-01T07:57:00Z</dcterms:modified>
</cp:coreProperties>
</file>